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F9014" w14:textId="306514C9" w:rsidR="00F341D0" w:rsidRPr="00807544" w:rsidRDefault="00F341D0" w:rsidP="001D0A2B">
      <w:pPr>
        <w:pStyle w:val="Heading1"/>
        <w:rPr>
          <w:lang w:val="fr-FR"/>
        </w:rPr>
      </w:pPr>
      <w:proofErr w:type="spellStart"/>
      <w:r w:rsidRPr="00807544">
        <w:rPr>
          <w:lang w:val="fr-FR"/>
        </w:rPr>
        <w:t>Australian</w:t>
      </w:r>
      <w:proofErr w:type="spellEnd"/>
      <w:r w:rsidRPr="00807544">
        <w:rPr>
          <w:lang w:val="fr-FR"/>
        </w:rPr>
        <w:t xml:space="preserve"> </w:t>
      </w:r>
      <w:r w:rsidR="00DC2394" w:rsidRPr="00807544">
        <w:rPr>
          <w:lang w:val="fr-FR"/>
        </w:rPr>
        <w:t>Curriculum</w:t>
      </w:r>
      <w:r w:rsidRPr="00807544">
        <w:rPr>
          <w:lang w:val="fr-FR"/>
        </w:rPr>
        <w:t xml:space="preserve"> Version 9</w:t>
      </w:r>
      <w:r w:rsidR="003D312F" w:rsidRPr="00807544">
        <w:rPr>
          <w:lang w:val="fr-FR"/>
        </w:rPr>
        <w:t xml:space="preserve">: </w:t>
      </w:r>
      <w:r w:rsidR="009C31CC" w:rsidRPr="00807544">
        <w:rPr>
          <w:lang w:val="fr-FR"/>
        </w:rPr>
        <w:t>Technologies — D</w:t>
      </w:r>
      <w:r w:rsidR="00082BDA" w:rsidRPr="00807544">
        <w:rPr>
          <w:lang w:val="fr-FR"/>
        </w:rPr>
        <w:t>igital</w:t>
      </w:r>
      <w:r w:rsidR="009C31CC" w:rsidRPr="00807544">
        <w:rPr>
          <w:lang w:val="fr-FR"/>
        </w:rPr>
        <w:t xml:space="preserve"> Technologies</w:t>
      </w:r>
    </w:p>
    <w:p w14:paraId="4D9B305D" w14:textId="02A71D43" w:rsidR="003D312F" w:rsidRPr="00390237" w:rsidRDefault="003D312F" w:rsidP="00390237">
      <w:pPr>
        <w:pStyle w:val="Heading2"/>
      </w:pPr>
      <w:r w:rsidRPr="00390237">
        <w:t>Year</w:t>
      </w:r>
      <w:r w:rsidR="00807544">
        <w:t>s</w:t>
      </w:r>
      <w:r w:rsidRPr="00390237">
        <w:t xml:space="preserve"> </w:t>
      </w:r>
      <w:r w:rsidR="00E657B1">
        <w:t>7</w:t>
      </w:r>
      <w:r w:rsidR="0013324C">
        <w:t xml:space="preserve"> and </w:t>
      </w:r>
      <w:r w:rsidR="00E657B1">
        <w:t>8</w:t>
      </w:r>
      <w:r w:rsidR="00EB6096">
        <w:t xml:space="preserve"> </w:t>
      </w:r>
      <w:r w:rsidR="0013324C">
        <w:t>Band</w:t>
      </w:r>
      <w:r w:rsidR="00AF5208" w:rsidRPr="00390237">
        <w:t xml:space="preserve"> plan</w:t>
      </w:r>
    </w:p>
    <w:p w14:paraId="691908BF" w14:textId="56FA69A7" w:rsidR="00EB6096" w:rsidRDefault="00F341D0" w:rsidP="00396508">
      <w:pPr>
        <w:pStyle w:val="Tabletext9"/>
        <w:spacing w:after="120"/>
        <w:ind w:right="-190"/>
      </w:pPr>
      <w:bookmarkStart w:id="0" w:name="_Hlk119654263"/>
      <w:r w:rsidRPr="00F341D0">
        <w:t xml:space="preserve">The </w:t>
      </w:r>
      <w:bookmarkStart w:id="1" w:name="_Hlk119909266"/>
      <w:r w:rsidR="00C43AAB" w:rsidRPr="007E34C0">
        <w:rPr>
          <w:rStyle w:val="Hyperlink"/>
          <w:i/>
        </w:rPr>
        <w:fldChar w:fldCharType="begin"/>
      </w:r>
      <w:r w:rsidR="007E34C0" w:rsidRPr="007E34C0">
        <w:rPr>
          <w:rStyle w:val="Hyperlink"/>
          <w:i/>
        </w:rPr>
        <w:instrText>HYPERLINK "https://education.qld.gov.au/curriculum/stages-of-schooling/p-12"</w:instrText>
      </w:r>
      <w:r w:rsidR="00C43AAB" w:rsidRPr="007E34C0">
        <w:rPr>
          <w:rStyle w:val="Hyperlink"/>
          <w:i/>
        </w:rPr>
      </w:r>
      <w:r w:rsidR="00C43AAB" w:rsidRPr="007E34C0">
        <w:rPr>
          <w:rStyle w:val="Hyperlink"/>
          <w:i/>
        </w:rPr>
        <w:fldChar w:fldCharType="separate"/>
      </w:r>
      <w:r w:rsidRPr="007E34C0">
        <w:rPr>
          <w:rStyle w:val="Hyperlink"/>
          <w:i/>
        </w:rPr>
        <w:t>P</w:t>
      </w:r>
      <w:r w:rsidR="00622671" w:rsidRPr="007E34C0">
        <w:rPr>
          <w:rStyle w:val="Hyperlink"/>
          <w:i/>
        </w:rPr>
        <w:t>–</w:t>
      </w:r>
      <w:r w:rsidRPr="007E34C0">
        <w:rPr>
          <w:rStyle w:val="Hyperlink"/>
          <w:i/>
        </w:rPr>
        <w:t xml:space="preserve">12 </w:t>
      </w:r>
      <w:r w:rsidR="00872AAC" w:rsidRPr="007E34C0">
        <w:rPr>
          <w:rStyle w:val="Hyperlink"/>
          <w:i/>
        </w:rPr>
        <w:t>C</w:t>
      </w:r>
      <w:r w:rsidRPr="007E34C0">
        <w:rPr>
          <w:rStyle w:val="Hyperlink"/>
          <w:i/>
        </w:rPr>
        <w:t>urriculum, assessment and reporting framework</w:t>
      </w:r>
      <w:r w:rsidR="00C43AAB" w:rsidRPr="007E34C0">
        <w:rPr>
          <w:rStyle w:val="Hyperlink"/>
          <w:i/>
        </w:rPr>
        <w:fldChar w:fldCharType="end"/>
      </w:r>
      <w:bookmarkEnd w:id="1"/>
      <w:r w:rsidRPr="00F341D0">
        <w:t xml:space="preserve"> </w:t>
      </w:r>
      <w:r w:rsidR="00225884" w:rsidRPr="009E4F4A">
        <w:t xml:space="preserve">(P–12 </w:t>
      </w:r>
      <w:r w:rsidR="007E34C0" w:rsidRPr="009E4F4A">
        <w:t>Framework</w:t>
      </w:r>
      <w:r w:rsidR="00225884" w:rsidRPr="009E4F4A">
        <w:t xml:space="preserve">) </w:t>
      </w:r>
      <w:r w:rsidR="00622671" w:rsidRPr="009E4F4A">
        <w:t>requires</w:t>
      </w:r>
      <w:r w:rsidR="00622671">
        <w:t xml:space="preserve"> s</w:t>
      </w:r>
      <w:r w:rsidRPr="00F341D0">
        <w:t xml:space="preserve">chools to document, retain, and monitor or review their </w:t>
      </w:r>
      <w:hyperlink r:id="rId11" w:history="1">
        <w:r w:rsidRPr="00875590">
          <w:rPr>
            <w:rStyle w:val="Hyperlink"/>
          </w:rPr>
          <w:t>three levels of planning</w:t>
        </w:r>
      </w:hyperlink>
      <w:r w:rsidRPr="00F341D0">
        <w:t>. This template</w:t>
      </w:r>
      <w:r>
        <w:t xml:space="preserve"> provide</w:t>
      </w:r>
      <w:r w:rsidR="00622671">
        <w:t>s</w:t>
      </w:r>
      <w:r>
        <w:t xml:space="preserve"> an overview of the </w:t>
      </w:r>
      <w:r w:rsidR="00622671">
        <w:t xml:space="preserve">curriculum and assessment </w:t>
      </w:r>
      <w:r>
        <w:t>coverage</w:t>
      </w:r>
      <w:r w:rsidRPr="007E34C0">
        <w:t xml:space="preserve">. </w:t>
      </w:r>
      <w:r w:rsidR="007E34C0" w:rsidRPr="007E34C0">
        <w:t>Teachers may modify this template to suit their school context and the decisions about the provision of the curriculum.</w:t>
      </w:r>
    </w:p>
    <w:p w14:paraId="239BE971" w14:textId="762C67DF" w:rsidR="00EB6096" w:rsidRPr="007E34C0" w:rsidRDefault="00EB6096" w:rsidP="00EB6096">
      <w:pPr>
        <w:pStyle w:val="Heading2"/>
      </w:pPr>
      <w:r>
        <w:t>Year 7</w:t>
      </w:r>
    </w:p>
    <w:tbl>
      <w:tblPr>
        <w:tblW w:w="149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left w:w="85" w:type="dxa"/>
          <w:bottom w:w="85" w:type="dxa"/>
          <w:right w:w="85" w:type="dxa"/>
        </w:tblCellMar>
        <w:tblLook w:val="04A0" w:firstRow="1" w:lastRow="0" w:firstColumn="1" w:lastColumn="0" w:noHBand="0" w:noVBand="1"/>
      </w:tblPr>
      <w:tblGrid>
        <w:gridCol w:w="3969"/>
        <w:gridCol w:w="5469"/>
        <w:gridCol w:w="5470"/>
      </w:tblGrid>
      <w:tr w:rsidR="0013324C" w:rsidRPr="0027083F" w14:paraId="6497888C" w14:textId="77777777" w:rsidTr="00B06B50">
        <w:trPr>
          <w:trHeight w:val="20"/>
        </w:trPr>
        <w:tc>
          <w:tcPr>
            <w:tcW w:w="3969" w:type="dxa"/>
            <w:shd w:val="clear" w:color="auto" w:fill="223977"/>
            <w:vAlign w:val="center"/>
          </w:tcPr>
          <w:bookmarkEnd w:id="0"/>
          <w:p w14:paraId="7A32174C" w14:textId="3C34C36D" w:rsidR="0013324C" w:rsidRPr="001E0FBC" w:rsidRDefault="0013324C" w:rsidP="000A20AA">
            <w:pPr>
              <w:pStyle w:val="Tableheaderslvl1-white"/>
            </w:pPr>
            <w:r w:rsidRPr="002540AE">
              <w:t>Sequence of units</w:t>
            </w:r>
          </w:p>
        </w:tc>
        <w:tc>
          <w:tcPr>
            <w:tcW w:w="5469" w:type="dxa"/>
            <w:shd w:val="clear" w:color="auto" w:fill="7F99BB"/>
            <w:tcMar>
              <w:top w:w="57" w:type="dxa"/>
              <w:bottom w:w="57" w:type="dxa"/>
            </w:tcMar>
            <w:vAlign w:val="center"/>
          </w:tcPr>
          <w:p w14:paraId="6EB4C69A" w14:textId="0B747A1E" w:rsidR="0013324C" w:rsidRPr="008F5402" w:rsidRDefault="0013324C" w:rsidP="008F5402">
            <w:pPr>
              <w:pStyle w:val="Tableheaderslvl1-singleblack"/>
            </w:pPr>
            <w:r w:rsidRPr="008F5402">
              <w:t xml:space="preserve">Unit </w:t>
            </w:r>
            <w:r w:rsidR="00EB6096">
              <w:t>1</w:t>
            </w:r>
          </w:p>
        </w:tc>
        <w:tc>
          <w:tcPr>
            <w:tcW w:w="5470" w:type="dxa"/>
            <w:shd w:val="clear" w:color="auto" w:fill="7F99BB"/>
            <w:tcMar>
              <w:top w:w="57" w:type="dxa"/>
              <w:bottom w:w="57" w:type="dxa"/>
            </w:tcMar>
            <w:vAlign w:val="center"/>
          </w:tcPr>
          <w:p w14:paraId="2833F5DC" w14:textId="0E7D7611" w:rsidR="0013324C" w:rsidRPr="008F5402" w:rsidRDefault="0013324C" w:rsidP="008F5402">
            <w:pPr>
              <w:pStyle w:val="Tableheaderslvl1-singleblack"/>
            </w:pPr>
            <w:r w:rsidRPr="008F5402">
              <w:t xml:space="preserve">Unit </w:t>
            </w:r>
            <w:r w:rsidR="00EB6096">
              <w:t>2</w:t>
            </w:r>
          </w:p>
        </w:tc>
      </w:tr>
      <w:tr w:rsidR="0013324C" w:rsidRPr="0027083F" w14:paraId="1E2AE168" w14:textId="77777777" w:rsidTr="00B06B50">
        <w:trPr>
          <w:trHeight w:val="23"/>
        </w:trPr>
        <w:tc>
          <w:tcPr>
            <w:tcW w:w="3969" w:type="dxa"/>
            <w:shd w:val="clear" w:color="auto" w:fill="auto"/>
            <w:vAlign w:val="center"/>
          </w:tcPr>
          <w:p w14:paraId="245E51D5" w14:textId="77777777" w:rsidR="0013324C" w:rsidRPr="00353B13" w:rsidRDefault="0013324C" w:rsidP="00353B13">
            <w:pPr>
              <w:pStyle w:val="Tableheaderslvl1-blue"/>
              <w:jc w:val="right"/>
            </w:pPr>
            <w:r w:rsidRPr="00353B13">
              <w:t>Unit name</w:t>
            </w:r>
          </w:p>
        </w:tc>
        <w:tc>
          <w:tcPr>
            <w:tcW w:w="5469" w:type="dxa"/>
            <w:shd w:val="clear" w:color="auto" w:fill="auto"/>
            <w:vAlign w:val="center"/>
          </w:tcPr>
          <w:p w14:paraId="51760C3B" w14:textId="44709086" w:rsidR="0013324C" w:rsidRPr="00C45680" w:rsidRDefault="00EB6096" w:rsidP="00EB6096">
            <w:pPr>
              <w:pStyle w:val="Tabletext9"/>
              <w:jc w:val="center"/>
              <w:rPr>
                <w:b/>
                <w:bCs/>
              </w:rPr>
            </w:pPr>
            <w:r w:rsidRPr="00C45680">
              <w:rPr>
                <w:b/>
                <w:bCs/>
              </w:rPr>
              <w:t>Esports Network Security</w:t>
            </w:r>
          </w:p>
        </w:tc>
        <w:tc>
          <w:tcPr>
            <w:tcW w:w="5470" w:type="dxa"/>
            <w:shd w:val="clear" w:color="auto" w:fill="auto"/>
            <w:vAlign w:val="center"/>
          </w:tcPr>
          <w:p w14:paraId="38C00196" w14:textId="49A22AB0" w:rsidR="0013324C" w:rsidRPr="00C45680" w:rsidRDefault="001173B8" w:rsidP="00275710">
            <w:pPr>
              <w:pStyle w:val="Tabletext9"/>
              <w:jc w:val="center"/>
              <w:rPr>
                <w:b/>
                <w:bCs/>
              </w:rPr>
            </w:pPr>
            <w:r w:rsidRPr="00C45680">
              <w:rPr>
                <w:b/>
                <w:bCs/>
              </w:rPr>
              <w:t>Esports Tournament Data</w:t>
            </w:r>
          </w:p>
        </w:tc>
      </w:tr>
      <w:tr w:rsidR="0013324C" w:rsidRPr="0027083F" w14:paraId="686EF298" w14:textId="77777777" w:rsidTr="00B06B50">
        <w:trPr>
          <w:trHeight w:val="181"/>
        </w:trPr>
        <w:tc>
          <w:tcPr>
            <w:tcW w:w="3969" w:type="dxa"/>
            <w:tcBorders>
              <w:bottom w:val="single" w:sz="4" w:space="0" w:color="A6A6A6" w:themeColor="background1" w:themeShade="A6"/>
            </w:tcBorders>
            <w:shd w:val="clear" w:color="auto" w:fill="auto"/>
            <w:vAlign w:val="center"/>
          </w:tcPr>
          <w:p w14:paraId="6E161BFC" w14:textId="77777777" w:rsidR="0013324C" w:rsidRPr="00353B13" w:rsidRDefault="0013324C" w:rsidP="00353B13">
            <w:pPr>
              <w:pStyle w:val="Tableheaderslvl1-blue"/>
              <w:jc w:val="right"/>
            </w:pPr>
            <w:r w:rsidRPr="00353B13">
              <w:t>Unit description</w:t>
            </w:r>
          </w:p>
        </w:tc>
        <w:tc>
          <w:tcPr>
            <w:tcW w:w="5469" w:type="dxa"/>
            <w:tcBorders>
              <w:bottom w:val="single" w:sz="4" w:space="0" w:color="A6A6A6" w:themeColor="background1" w:themeShade="A6"/>
            </w:tcBorders>
            <w:shd w:val="clear" w:color="auto" w:fill="auto"/>
            <w:vAlign w:val="center"/>
          </w:tcPr>
          <w:p w14:paraId="613C7E24" w14:textId="2285BB2E" w:rsidR="001173B8" w:rsidRPr="00433696" w:rsidRDefault="001173B8" w:rsidP="001173B8">
            <w:pPr>
              <w:pStyle w:val="Tabletext9"/>
              <w:jc w:val="center"/>
            </w:pPr>
            <w:r>
              <w:t>In this unit, students will be introduced to the world of Esports through the lens of a network engineer. Students will be exposed to the wide-ranging careers in the industry and then the unit will focus on the Information Technology discipline and specifically network architecture and security. Through the assessment, students will produce a network risk assessment document, detailing the computer and network hardware required for a PC Rocket League tournament and exploring the data transmission requirements of the tournament. They will also produce a threat-assessment and detail methods of preventing cyber-security attacks on the tournament.</w:t>
            </w:r>
          </w:p>
        </w:tc>
        <w:tc>
          <w:tcPr>
            <w:tcW w:w="5470" w:type="dxa"/>
            <w:tcBorders>
              <w:bottom w:val="single" w:sz="4" w:space="0" w:color="A6A6A6" w:themeColor="background1" w:themeShade="A6"/>
            </w:tcBorders>
            <w:shd w:val="clear" w:color="auto" w:fill="auto"/>
            <w:vAlign w:val="center"/>
          </w:tcPr>
          <w:p w14:paraId="68C024FC" w14:textId="571EE314" w:rsidR="0013324C" w:rsidRPr="00433696" w:rsidRDefault="00B23027" w:rsidP="00275710">
            <w:pPr>
              <w:pStyle w:val="Tabletext9"/>
              <w:jc w:val="center"/>
            </w:pPr>
            <w:r w:rsidRPr="004843BF">
              <w:rPr>
                <w:rStyle w:val="TabletextChar"/>
                <w:rFonts w:eastAsiaTheme="minorHAnsi"/>
                <w:sz w:val="18"/>
                <w:szCs w:val="20"/>
              </w:rPr>
              <w:t>In this unit, students will be able to develop an understanding of spreadsheets and data collection, visualisation and analysis. They will do this through the lens of Esports tournaments and recording player tournament data. Students will also explore how computers represent data in integers and binary and will use binary, hexadecimal and RGB representations to create and visualise data in creative ways. Students will learn Excel skills including conditional formatting, long-form IF statements and chart creation. Through the assessment, students will produce an Excel document to be used to record Mario Kart esports data. They will use features of Excel such as conditional formatting and IF statements to visualise the data in creative ways.</w:t>
            </w:r>
          </w:p>
        </w:tc>
      </w:tr>
    </w:tbl>
    <w:p w14:paraId="4CB82642" w14:textId="77777777" w:rsidR="00B57316" w:rsidRPr="000969F1" w:rsidRDefault="00B57316" w:rsidP="000969F1">
      <w:pPr>
        <w:pStyle w:val="smallspace2"/>
      </w:pPr>
    </w:p>
    <w:tbl>
      <w:tblPr>
        <w:tblW w:w="149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left w:w="85" w:type="dxa"/>
          <w:bottom w:w="85" w:type="dxa"/>
          <w:right w:w="85" w:type="dxa"/>
        </w:tblCellMar>
        <w:tblLook w:val="04A0" w:firstRow="1" w:lastRow="0" w:firstColumn="1" w:lastColumn="0" w:noHBand="0" w:noVBand="1"/>
      </w:tblPr>
      <w:tblGrid>
        <w:gridCol w:w="849"/>
        <w:gridCol w:w="3119"/>
        <w:gridCol w:w="5471"/>
        <w:gridCol w:w="5471"/>
      </w:tblGrid>
      <w:tr w:rsidR="009C31CC" w:rsidRPr="0027083F" w14:paraId="22639E53" w14:textId="77777777" w:rsidTr="007267FA">
        <w:trPr>
          <w:trHeight w:val="170"/>
        </w:trPr>
        <w:tc>
          <w:tcPr>
            <w:tcW w:w="3968" w:type="dxa"/>
            <w:gridSpan w:val="2"/>
            <w:vMerge w:val="restart"/>
            <w:shd w:val="clear" w:color="auto" w:fill="223977"/>
            <w:vAlign w:val="center"/>
          </w:tcPr>
          <w:p w14:paraId="7A6C44F7" w14:textId="6B4DDEEB" w:rsidR="009C31CC" w:rsidRPr="002540AE" w:rsidRDefault="009C31CC" w:rsidP="000A20AA">
            <w:pPr>
              <w:pStyle w:val="Tableheaderslvl1-white"/>
            </w:pPr>
            <w:r w:rsidRPr="002540AE">
              <w:t>Assessment</w:t>
            </w:r>
          </w:p>
        </w:tc>
        <w:tc>
          <w:tcPr>
            <w:tcW w:w="5471" w:type="dxa"/>
            <w:tcBorders>
              <w:bottom w:val="single" w:sz="4" w:space="0" w:color="A6A6A6" w:themeColor="background1" w:themeShade="A6"/>
            </w:tcBorders>
            <w:shd w:val="clear" w:color="auto" w:fill="7F99BB"/>
            <w:tcMar>
              <w:top w:w="0" w:type="dxa"/>
              <w:bottom w:w="0" w:type="dxa"/>
            </w:tcMar>
            <w:vAlign w:val="center"/>
          </w:tcPr>
          <w:p w14:paraId="1F300EA6" w14:textId="0E0D376F" w:rsidR="009C31CC" w:rsidRPr="008F5402" w:rsidRDefault="009C31CC" w:rsidP="008F5402">
            <w:pPr>
              <w:pStyle w:val="Tableheaderslvl1-singleblack"/>
            </w:pPr>
            <w:r>
              <w:t>Unit</w:t>
            </w:r>
          </w:p>
        </w:tc>
        <w:tc>
          <w:tcPr>
            <w:tcW w:w="5471" w:type="dxa"/>
            <w:tcBorders>
              <w:bottom w:val="single" w:sz="4" w:space="0" w:color="A6A6A6" w:themeColor="background1" w:themeShade="A6"/>
            </w:tcBorders>
            <w:shd w:val="clear" w:color="auto" w:fill="7F99BB"/>
            <w:vAlign w:val="center"/>
          </w:tcPr>
          <w:p w14:paraId="33A3EABF" w14:textId="25839CEA" w:rsidR="009C31CC" w:rsidRPr="008F5402" w:rsidRDefault="009C31CC" w:rsidP="008F5402">
            <w:pPr>
              <w:pStyle w:val="Tableheaderslvl1-singleblack"/>
            </w:pPr>
            <w:r>
              <w:t>Unit</w:t>
            </w:r>
          </w:p>
        </w:tc>
      </w:tr>
      <w:tr w:rsidR="009C31CC" w:rsidRPr="0027083F" w14:paraId="18E0CBFE" w14:textId="77777777" w:rsidTr="007267FA">
        <w:trPr>
          <w:trHeight w:val="170"/>
        </w:trPr>
        <w:tc>
          <w:tcPr>
            <w:tcW w:w="3968" w:type="dxa"/>
            <w:gridSpan w:val="2"/>
            <w:vMerge/>
            <w:shd w:val="clear" w:color="auto" w:fill="223977"/>
            <w:vAlign w:val="center"/>
          </w:tcPr>
          <w:p w14:paraId="0EAB0989" w14:textId="418D7853" w:rsidR="009C31CC" w:rsidRPr="001E0FBC" w:rsidRDefault="009C31CC" w:rsidP="000A20AA">
            <w:pPr>
              <w:pStyle w:val="Tableheaderslvl1-white"/>
            </w:pPr>
          </w:p>
        </w:tc>
        <w:tc>
          <w:tcPr>
            <w:tcW w:w="5471" w:type="dxa"/>
            <w:shd w:val="clear" w:color="auto" w:fill="A6B8D0"/>
            <w:tcMar>
              <w:top w:w="0" w:type="dxa"/>
              <w:bottom w:w="0" w:type="dxa"/>
            </w:tcMar>
            <w:vAlign w:val="center"/>
          </w:tcPr>
          <w:p w14:paraId="529986D7" w14:textId="54A21BED" w:rsidR="009C31CC" w:rsidRPr="008F5402" w:rsidRDefault="009C31CC" w:rsidP="008F5402">
            <w:pPr>
              <w:pStyle w:val="Tableheaderslvl1-singleblack"/>
            </w:pPr>
            <w:r w:rsidRPr="008F5402">
              <w:t>Assessment task</w:t>
            </w:r>
          </w:p>
        </w:tc>
        <w:tc>
          <w:tcPr>
            <w:tcW w:w="5471" w:type="dxa"/>
            <w:shd w:val="clear" w:color="auto" w:fill="A6B8D0"/>
            <w:tcMar>
              <w:top w:w="0" w:type="dxa"/>
              <w:bottom w:w="0" w:type="dxa"/>
            </w:tcMar>
            <w:vAlign w:val="center"/>
          </w:tcPr>
          <w:p w14:paraId="66D6B72D" w14:textId="087C7F5D" w:rsidR="009C31CC" w:rsidRPr="008F5402" w:rsidRDefault="009C31CC" w:rsidP="008F5402">
            <w:pPr>
              <w:pStyle w:val="Tableheaderslvl1-singleblack"/>
            </w:pPr>
            <w:r w:rsidRPr="008F5402">
              <w:t>Assessment task</w:t>
            </w:r>
          </w:p>
        </w:tc>
      </w:tr>
      <w:tr w:rsidR="00041107" w:rsidRPr="0027083F" w14:paraId="6671EF38" w14:textId="77777777" w:rsidTr="007267FA">
        <w:trPr>
          <w:cantSplit/>
          <w:trHeight w:val="170"/>
        </w:trPr>
        <w:tc>
          <w:tcPr>
            <w:tcW w:w="849" w:type="dxa"/>
            <w:vMerge w:val="restart"/>
            <w:shd w:val="clear" w:color="auto" w:fill="D9D9D9" w:themeFill="background1" w:themeFillShade="D9"/>
            <w:textDirection w:val="btLr"/>
            <w:vAlign w:val="center"/>
          </w:tcPr>
          <w:p w14:paraId="24DA487A" w14:textId="3FC3CB4A" w:rsidR="00041107" w:rsidRPr="00252C5C" w:rsidRDefault="00041107" w:rsidP="00041107">
            <w:pPr>
              <w:pStyle w:val="Tableheadersverticalsingle"/>
              <w:ind w:left="113" w:right="113"/>
            </w:pPr>
            <w:r>
              <w:t>Range and balance of assessment conventions</w:t>
            </w:r>
            <w:r>
              <w:rPr>
                <w:rStyle w:val="FootnoteReference"/>
              </w:rPr>
              <w:footnoteReference w:id="1"/>
            </w:r>
          </w:p>
        </w:tc>
        <w:tc>
          <w:tcPr>
            <w:tcW w:w="3119" w:type="dxa"/>
            <w:shd w:val="clear" w:color="auto" w:fill="auto"/>
            <w:vAlign w:val="bottom"/>
          </w:tcPr>
          <w:p w14:paraId="02FE94D0" w14:textId="1D48E67D" w:rsidR="00041107" w:rsidRPr="00275710" w:rsidRDefault="00041107" w:rsidP="00041107">
            <w:pPr>
              <w:pStyle w:val="Tableheaderslvl1-blue"/>
              <w:jc w:val="right"/>
            </w:pPr>
            <w:r w:rsidRPr="00275710">
              <w:t>Technique</w:t>
            </w:r>
          </w:p>
        </w:tc>
        <w:sdt>
          <w:sdtPr>
            <w:alias w:val="Technique"/>
            <w:tag w:val="Technique"/>
            <w:id w:val="-1010287676"/>
            <w:placeholder>
              <w:docPart w:val="F0FF36C0E9564FDB90EB3C573138BFC3"/>
            </w:placeholder>
            <w15:color w:val="002060"/>
            <w:dropDownList>
              <w:listItem w:value="Choose an item."/>
              <w:listItem w:displayText="Project" w:value="Project"/>
              <w:listItem w:displayText="Investigation" w:value="Investigation"/>
              <w:listItem w:displayText="Test" w:value="Test"/>
              <w:listItem w:displayText="Other" w:value="Other"/>
            </w:dropDownList>
          </w:sdtPr>
          <w:sdtContent>
            <w:tc>
              <w:tcPr>
                <w:tcW w:w="5471" w:type="dxa"/>
                <w:shd w:val="clear" w:color="auto" w:fill="auto"/>
                <w:tcMar>
                  <w:top w:w="0" w:type="dxa"/>
                  <w:bottom w:w="0" w:type="dxa"/>
                </w:tcMar>
              </w:tcPr>
              <w:p w14:paraId="7B9F9240" w14:textId="2152B806" w:rsidR="00041107" w:rsidRPr="00C83939" w:rsidRDefault="00EB6096" w:rsidP="00041107">
                <w:pPr>
                  <w:pStyle w:val="Chooseanitem"/>
                </w:pPr>
                <w:r>
                  <w:t>Investigation</w:t>
                </w:r>
              </w:p>
            </w:tc>
          </w:sdtContent>
        </w:sdt>
        <w:sdt>
          <w:sdtPr>
            <w:alias w:val="Technique"/>
            <w:tag w:val="Technique"/>
            <w:id w:val="467167755"/>
            <w:placeholder>
              <w:docPart w:val="A2E7E3221CA24DEA8425C1D2C9F827DC"/>
            </w:placeholder>
            <w15:color w:val="002060"/>
            <w:dropDownList>
              <w:listItem w:value="Choose an item."/>
              <w:listItem w:displayText="Project" w:value="Project"/>
              <w:listItem w:displayText="Investigation" w:value="Investigation"/>
              <w:listItem w:displayText="Test" w:value="Test"/>
              <w:listItem w:displayText="Other" w:value="Other"/>
            </w:dropDownList>
          </w:sdtPr>
          <w:sdtContent>
            <w:tc>
              <w:tcPr>
                <w:tcW w:w="5471" w:type="dxa"/>
                <w:shd w:val="clear" w:color="auto" w:fill="auto"/>
                <w:tcMar>
                  <w:top w:w="0" w:type="dxa"/>
                  <w:bottom w:w="0" w:type="dxa"/>
                </w:tcMar>
              </w:tcPr>
              <w:p w14:paraId="33BAA547" w14:textId="51E43FF6" w:rsidR="00041107" w:rsidRPr="00C83939" w:rsidRDefault="00B23027" w:rsidP="00041107">
                <w:pPr>
                  <w:pStyle w:val="Chooseanitem"/>
                </w:pPr>
                <w:r>
                  <w:t>Project</w:t>
                </w:r>
              </w:p>
            </w:tc>
          </w:sdtContent>
        </w:sdt>
      </w:tr>
      <w:tr w:rsidR="00041107" w:rsidRPr="0027083F" w14:paraId="30A931BA" w14:textId="77777777" w:rsidTr="007267FA">
        <w:trPr>
          <w:trHeight w:val="170"/>
        </w:trPr>
        <w:tc>
          <w:tcPr>
            <w:tcW w:w="849" w:type="dxa"/>
            <w:vMerge/>
            <w:shd w:val="clear" w:color="auto" w:fill="D9D9D9" w:themeFill="background1" w:themeFillShade="D9"/>
            <w:vAlign w:val="center"/>
          </w:tcPr>
          <w:p w14:paraId="4EBD1BD2" w14:textId="77777777" w:rsidR="00041107" w:rsidRPr="00252C5C" w:rsidRDefault="00041107" w:rsidP="00041107">
            <w:pPr>
              <w:pStyle w:val="Tableheaderslvl1-blue"/>
            </w:pPr>
          </w:p>
        </w:tc>
        <w:tc>
          <w:tcPr>
            <w:tcW w:w="3119" w:type="dxa"/>
            <w:shd w:val="clear" w:color="auto" w:fill="auto"/>
            <w:vAlign w:val="bottom"/>
          </w:tcPr>
          <w:p w14:paraId="3BF31D66" w14:textId="1967BE2F" w:rsidR="00041107" w:rsidRPr="00275710" w:rsidRDefault="00041107" w:rsidP="00041107">
            <w:pPr>
              <w:pStyle w:val="Tableheaderslvl1-blue"/>
              <w:jc w:val="right"/>
            </w:pPr>
            <w:r w:rsidRPr="00275710">
              <w:t>Type of text</w:t>
            </w:r>
          </w:p>
        </w:tc>
        <w:sdt>
          <w:sdtPr>
            <w:alias w:val="Type of Text"/>
            <w:tag w:val="Type of Text"/>
            <w:id w:val="-1624754780"/>
            <w:placeholder>
              <w:docPart w:val="8B165EF24F994F05B59AF183E6F011EE"/>
            </w:placeholder>
            <w15:color w:val="002060"/>
            <w:dropDownList>
              <w:listItem w:value="Choose an item."/>
              <w:listItem w:displayText="Drawing" w:value="Drawing"/>
              <w:listItem w:displayText="Model" w:value="Model"/>
              <w:listItem w:displayText="Data representation" w:value="Data representation"/>
              <w:listItem w:displayText="Description" w:value="Description"/>
              <w:listItem w:displayText="Other" w:value="Other"/>
            </w:dropDownList>
          </w:sdtPr>
          <w:sdtContent>
            <w:tc>
              <w:tcPr>
                <w:tcW w:w="5471" w:type="dxa"/>
                <w:shd w:val="clear" w:color="auto" w:fill="auto"/>
                <w:tcMar>
                  <w:top w:w="0" w:type="dxa"/>
                  <w:bottom w:w="0" w:type="dxa"/>
                </w:tcMar>
              </w:tcPr>
              <w:p w14:paraId="78BB94AA" w14:textId="79D03218" w:rsidR="00041107" w:rsidRPr="00C83939" w:rsidRDefault="00EB6096" w:rsidP="00041107">
                <w:pPr>
                  <w:pStyle w:val="Chooseanitem"/>
                </w:pPr>
                <w:r>
                  <w:t>Description</w:t>
                </w:r>
              </w:p>
            </w:tc>
          </w:sdtContent>
        </w:sdt>
        <w:sdt>
          <w:sdtPr>
            <w:alias w:val="Type of Text"/>
            <w:tag w:val="Type of Text"/>
            <w:id w:val="731816647"/>
            <w:placeholder>
              <w:docPart w:val="1A82FDAFDA854B01B1DEB478A6F3744F"/>
            </w:placeholder>
            <w15:color w:val="002060"/>
            <w:dropDownList>
              <w:listItem w:value="Choose an item."/>
              <w:listItem w:displayText="Drawing" w:value="Drawing"/>
              <w:listItem w:displayText="Model" w:value="Model"/>
              <w:listItem w:displayText="Data representation" w:value="Data representation"/>
              <w:listItem w:displayText="Description" w:value="Description"/>
              <w:listItem w:displayText="Other" w:value="Other"/>
            </w:dropDownList>
          </w:sdtPr>
          <w:sdtContent>
            <w:tc>
              <w:tcPr>
                <w:tcW w:w="5471" w:type="dxa"/>
                <w:shd w:val="clear" w:color="auto" w:fill="auto"/>
                <w:tcMar>
                  <w:top w:w="0" w:type="dxa"/>
                  <w:bottom w:w="0" w:type="dxa"/>
                </w:tcMar>
              </w:tcPr>
              <w:p w14:paraId="4F4329F4" w14:textId="2F245E95" w:rsidR="00041107" w:rsidRPr="00C83939" w:rsidRDefault="00B23027" w:rsidP="00041107">
                <w:pPr>
                  <w:pStyle w:val="Chooseanitem"/>
                </w:pPr>
                <w:r>
                  <w:t>Data representation</w:t>
                </w:r>
              </w:p>
            </w:tc>
          </w:sdtContent>
        </w:sdt>
      </w:tr>
      <w:tr w:rsidR="00041107" w:rsidRPr="0027083F" w14:paraId="3D47FA5F" w14:textId="77777777" w:rsidTr="007267FA">
        <w:trPr>
          <w:trHeight w:val="170"/>
        </w:trPr>
        <w:tc>
          <w:tcPr>
            <w:tcW w:w="849" w:type="dxa"/>
            <w:vMerge/>
            <w:shd w:val="clear" w:color="auto" w:fill="D9D9D9" w:themeFill="background1" w:themeFillShade="D9"/>
            <w:vAlign w:val="center"/>
          </w:tcPr>
          <w:p w14:paraId="7AF1C278" w14:textId="77777777" w:rsidR="00041107" w:rsidRPr="00252C5C" w:rsidRDefault="00041107" w:rsidP="00041107">
            <w:pPr>
              <w:pStyle w:val="Tableheaderslvl1-blue"/>
            </w:pPr>
          </w:p>
        </w:tc>
        <w:tc>
          <w:tcPr>
            <w:tcW w:w="3119" w:type="dxa"/>
            <w:shd w:val="clear" w:color="auto" w:fill="auto"/>
            <w:vAlign w:val="bottom"/>
          </w:tcPr>
          <w:p w14:paraId="6EE8831E" w14:textId="1EAB716F" w:rsidR="00041107" w:rsidRPr="00275710" w:rsidRDefault="00041107" w:rsidP="00041107">
            <w:pPr>
              <w:pStyle w:val="Tableheaderslvl1-blue"/>
              <w:jc w:val="right"/>
            </w:pPr>
            <w:r w:rsidRPr="00275710">
              <w:t>Mode</w:t>
            </w:r>
          </w:p>
        </w:tc>
        <w:sdt>
          <w:sdtPr>
            <w:alias w:val="Mode"/>
            <w:tag w:val="Mode"/>
            <w:id w:val="-653762373"/>
            <w:placeholder>
              <w:docPart w:val="7F655240E5704976BA312EF3EC94E1E1"/>
            </w:placeholder>
            <w15:color w:val="002060"/>
            <w:comboBox>
              <w:listItem w:value="Choose an item."/>
              <w:listItem w:displayText="Written" w:value="Written"/>
              <w:listItem w:displayText="Spoken/ Signed" w:value="Spoken/ Signed"/>
              <w:listItem w:displayText="Practical" w:value="Practical"/>
              <w:listItem w:displayText="Visual" w:value="Visual"/>
              <w:listItem w:displayText="Auditory" w:value="Auditory"/>
              <w:listItem w:displayText="Multimodal" w:value="Multimodal"/>
              <w:listItem w:displayText="Other" w:value="Other"/>
            </w:comboBox>
          </w:sdtPr>
          <w:sdtContent>
            <w:tc>
              <w:tcPr>
                <w:tcW w:w="5471" w:type="dxa"/>
                <w:shd w:val="clear" w:color="auto" w:fill="auto"/>
                <w:tcMar>
                  <w:top w:w="0" w:type="dxa"/>
                  <w:bottom w:w="0" w:type="dxa"/>
                </w:tcMar>
              </w:tcPr>
              <w:p w14:paraId="68FB0CE2" w14:textId="0C8ABC1C" w:rsidR="00041107" w:rsidRPr="00C83939" w:rsidRDefault="00EB6096" w:rsidP="00041107">
                <w:pPr>
                  <w:pStyle w:val="Chooseanitem"/>
                </w:pPr>
                <w:r>
                  <w:t>Multimodal</w:t>
                </w:r>
              </w:p>
            </w:tc>
          </w:sdtContent>
        </w:sdt>
        <w:sdt>
          <w:sdtPr>
            <w:alias w:val="Mode"/>
            <w:tag w:val="Mode"/>
            <w:id w:val="-1805225137"/>
            <w:placeholder>
              <w:docPart w:val="DFA9A29585664CF4BFF2C847A9F97DAA"/>
            </w:placeholder>
            <w15:color w:val="002060"/>
            <w:comboBox>
              <w:listItem w:value="Choose an item."/>
              <w:listItem w:displayText="Written" w:value="Written"/>
              <w:listItem w:displayText="Spoken/ Signed" w:value="Spoken/ Signed"/>
              <w:listItem w:displayText="Practical" w:value="Practical"/>
              <w:listItem w:displayText="Visual" w:value="Visual"/>
              <w:listItem w:displayText="Auditory" w:value="Auditory"/>
              <w:listItem w:displayText="Multimodal" w:value="Multimodal"/>
              <w:listItem w:displayText="Other" w:value="Other"/>
            </w:comboBox>
          </w:sdtPr>
          <w:sdtContent>
            <w:tc>
              <w:tcPr>
                <w:tcW w:w="5471" w:type="dxa"/>
                <w:shd w:val="clear" w:color="auto" w:fill="auto"/>
                <w:tcMar>
                  <w:top w:w="0" w:type="dxa"/>
                  <w:bottom w:w="0" w:type="dxa"/>
                </w:tcMar>
              </w:tcPr>
              <w:p w14:paraId="022A2507" w14:textId="2A98F0F0" w:rsidR="00041107" w:rsidRPr="00C83939" w:rsidRDefault="00B23027" w:rsidP="00041107">
                <w:pPr>
                  <w:pStyle w:val="Chooseanitem"/>
                </w:pPr>
                <w:r>
                  <w:t>Other</w:t>
                </w:r>
              </w:p>
            </w:tc>
          </w:sdtContent>
        </w:sdt>
      </w:tr>
      <w:tr w:rsidR="007267FA" w:rsidRPr="0027083F" w14:paraId="1658FCD7" w14:textId="77777777" w:rsidTr="007267FA">
        <w:trPr>
          <w:trHeight w:val="1121"/>
        </w:trPr>
        <w:tc>
          <w:tcPr>
            <w:tcW w:w="849" w:type="dxa"/>
            <w:vMerge/>
            <w:tcBorders>
              <w:bottom w:val="single" w:sz="4" w:space="0" w:color="A6A6A6" w:themeColor="background1" w:themeShade="A6"/>
            </w:tcBorders>
            <w:shd w:val="clear" w:color="auto" w:fill="D9D9D9" w:themeFill="background1" w:themeFillShade="D9"/>
            <w:vAlign w:val="center"/>
          </w:tcPr>
          <w:p w14:paraId="40333928" w14:textId="77777777" w:rsidR="007267FA" w:rsidRPr="00252C5C" w:rsidRDefault="007267FA" w:rsidP="007267FA">
            <w:pPr>
              <w:pStyle w:val="Tableheaderslvl1-blue"/>
            </w:pPr>
          </w:p>
        </w:tc>
        <w:tc>
          <w:tcPr>
            <w:tcW w:w="3119" w:type="dxa"/>
            <w:tcBorders>
              <w:bottom w:val="single" w:sz="4" w:space="0" w:color="A6A6A6" w:themeColor="background1" w:themeShade="A6"/>
            </w:tcBorders>
            <w:shd w:val="clear" w:color="auto" w:fill="auto"/>
          </w:tcPr>
          <w:p w14:paraId="4B59D216" w14:textId="1CE10E64" w:rsidR="007267FA" w:rsidRPr="00275710" w:rsidRDefault="007267FA" w:rsidP="007267FA">
            <w:pPr>
              <w:pStyle w:val="Tableheaderslvl1-blue"/>
              <w:jc w:val="right"/>
            </w:pPr>
            <w:r w:rsidRPr="00275710">
              <w:t>Conditions</w:t>
            </w:r>
          </w:p>
        </w:tc>
        <w:tc>
          <w:tcPr>
            <w:tcW w:w="5471" w:type="dxa"/>
            <w:tcBorders>
              <w:bottom w:val="single" w:sz="4" w:space="0" w:color="A6A6A6" w:themeColor="background1" w:themeShade="A6"/>
            </w:tcBorders>
            <w:shd w:val="clear" w:color="auto" w:fill="auto"/>
            <w:tcMar>
              <w:right w:w="57" w:type="dxa"/>
            </w:tcMar>
          </w:tcPr>
          <w:p w14:paraId="5AF7C03D" w14:textId="73A8E193" w:rsidR="007267FA" w:rsidRPr="003C5530" w:rsidRDefault="00000000" w:rsidP="007267FA">
            <w:pPr>
              <w:spacing w:after="40" w:line="240" w:lineRule="auto"/>
              <w:ind w:left="284" w:hanging="284"/>
              <w:rPr>
                <w:szCs w:val="18"/>
              </w:rPr>
            </w:pPr>
            <w:sdt>
              <w:sdtPr>
                <w:rPr>
                  <w:szCs w:val="18"/>
                </w:rPr>
                <w:id w:val="-487316507"/>
                <w14:checkbox>
                  <w14:checked w14:val="1"/>
                  <w14:checkedState w14:val="2612" w14:font="MS Gothic"/>
                  <w14:uncheckedState w14:val="2610" w14:font="MS Gothic"/>
                </w14:checkbox>
              </w:sdtPr>
              <w:sdtContent>
                <w:r w:rsidR="00EB6096">
                  <w:rPr>
                    <w:rFonts w:ascii="MS Gothic" w:eastAsia="MS Gothic" w:hAnsi="MS Gothic" w:hint="eastAsia"/>
                    <w:szCs w:val="18"/>
                  </w:rPr>
                  <w:t>☒</w:t>
                </w:r>
              </w:sdtContent>
            </w:sdt>
            <w:r w:rsidR="007267FA" w:rsidRPr="003C5530">
              <w:rPr>
                <w:szCs w:val="18"/>
              </w:rPr>
              <w:tab/>
              <w:t>Access to resources</w:t>
            </w:r>
            <w:r w:rsidR="004E3996">
              <w:rPr>
                <w:szCs w:val="18"/>
              </w:rPr>
              <w:t>: Internet, Word, Lesson Resources</w:t>
            </w:r>
          </w:p>
          <w:p w14:paraId="4DE3B690" w14:textId="28DC1BCE" w:rsidR="007267FA" w:rsidRPr="003C5530" w:rsidRDefault="00000000" w:rsidP="004E3996">
            <w:pPr>
              <w:spacing w:after="40" w:line="240" w:lineRule="auto"/>
              <w:ind w:left="284" w:hanging="284"/>
              <w:rPr>
                <w:szCs w:val="18"/>
              </w:rPr>
            </w:pPr>
            <w:sdt>
              <w:sdtPr>
                <w:rPr>
                  <w:szCs w:val="18"/>
                </w:rPr>
                <w:id w:val="901557240"/>
                <w14:checkbox>
                  <w14:checked w14:val="1"/>
                  <w14:checkedState w14:val="2612" w14:font="MS Gothic"/>
                  <w14:uncheckedState w14:val="2610" w14:font="MS Gothic"/>
                </w14:checkbox>
              </w:sdtPr>
              <w:sdtContent>
                <w:r w:rsidR="00EB6096">
                  <w:rPr>
                    <w:rFonts w:ascii="MS Gothic" w:eastAsia="MS Gothic" w:hAnsi="MS Gothic" w:hint="eastAsia"/>
                    <w:szCs w:val="18"/>
                  </w:rPr>
                  <w:t>☒</w:t>
                </w:r>
              </w:sdtContent>
            </w:sdt>
            <w:r w:rsidR="007267FA" w:rsidRPr="003C5530">
              <w:rPr>
                <w:szCs w:val="18"/>
              </w:rPr>
              <w:tab/>
              <w:t xml:space="preserve">Individual task </w:t>
            </w:r>
          </w:p>
          <w:p w14:paraId="24E4E540" w14:textId="4E803E1F" w:rsidR="007267FA" w:rsidRPr="003C5530" w:rsidRDefault="00000000" w:rsidP="004E3996">
            <w:pPr>
              <w:spacing w:after="40" w:line="240" w:lineRule="auto"/>
              <w:ind w:left="284" w:hanging="284"/>
              <w:rPr>
                <w:szCs w:val="18"/>
              </w:rPr>
            </w:pPr>
            <w:sdt>
              <w:sdtPr>
                <w:rPr>
                  <w:szCs w:val="18"/>
                </w:rPr>
                <w:id w:val="1065920735"/>
                <w14:checkbox>
                  <w14:checked w14:val="1"/>
                  <w14:checkedState w14:val="2612" w14:font="MS Gothic"/>
                  <w14:uncheckedState w14:val="2610" w14:font="MS Gothic"/>
                </w14:checkbox>
              </w:sdtPr>
              <w:sdtContent>
                <w:r w:rsidR="00EB6096">
                  <w:rPr>
                    <w:rFonts w:ascii="MS Gothic" w:eastAsia="MS Gothic" w:hAnsi="MS Gothic" w:hint="eastAsia"/>
                    <w:szCs w:val="18"/>
                  </w:rPr>
                  <w:t>☒</w:t>
                </w:r>
              </w:sdtContent>
            </w:sdt>
            <w:r w:rsidR="007267FA" w:rsidRPr="003C5530">
              <w:rPr>
                <w:szCs w:val="18"/>
              </w:rPr>
              <w:tab/>
              <w:t>Open</w:t>
            </w:r>
          </w:p>
          <w:p w14:paraId="7C3B9EF0" w14:textId="051091E8" w:rsidR="007267FA" w:rsidRPr="003C5530" w:rsidRDefault="00000000" w:rsidP="007267FA">
            <w:pPr>
              <w:spacing w:after="40" w:line="240" w:lineRule="auto"/>
              <w:ind w:left="284" w:hanging="284"/>
              <w:rPr>
                <w:szCs w:val="18"/>
              </w:rPr>
            </w:pPr>
            <w:sdt>
              <w:sdtPr>
                <w:rPr>
                  <w:szCs w:val="18"/>
                </w:rPr>
                <w:id w:val="1614861996"/>
                <w14:checkbox>
                  <w14:checked w14:val="1"/>
                  <w14:checkedState w14:val="2612" w14:font="MS Gothic"/>
                  <w14:uncheckedState w14:val="2610" w14:font="MS Gothic"/>
                </w14:checkbox>
              </w:sdtPr>
              <w:sdtContent>
                <w:r w:rsidR="004E3996">
                  <w:rPr>
                    <w:rFonts w:ascii="MS Gothic" w:eastAsia="MS Gothic" w:hAnsi="MS Gothic" w:hint="eastAsia"/>
                    <w:szCs w:val="18"/>
                  </w:rPr>
                  <w:t>☒</w:t>
                </w:r>
              </w:sdtContent>
            </w:sdt>
            <w:r w:rsidR="007267FA" w:rsidRPr="003C5530">
              <w:rPr>
                <w:szCs w:val="18"/>
              </w:rPr>
              <w:tab/>
              <w:t>Word length / time limit</w:t>
            </w:r>
            <w:r w:rsidR="004E3996">
              <w:rPr>
                <w:szCs w:val="18"/>
              </w:rPr>
              <w:t>: 300-400 words</w:t>
            </w:r>
          </w:p>
          <w:p w14:paraId="164D6376" w14:textId="6B185889" w:rsidR="007267FA" w:rsidRPr="003C5530" w:rsidRDefault="00000000" w:rsidP="007267FA">
            <w:pPr>
              <w:spacing w:after="40" w:line="240" w:lineRule="auto"/>
              <w:ind w:left="284" w:hanging="284"/>
              <w:rPr>
                <w:szCs w:val="18"/>
              </w:rPr>
            </w:pPr>
            <w:sdt>
              <w:sdtPr>
                <w:rPr>
                  <w:szCs w:val="18"/>
                </w:rPr>
                <w:id w:val="-2055843448"/>
                <w14:checkbox>
                  <w14:checked w14:val="1"/>
                  <w14:checkedState w14:val="2612" w14:font="MS Gothic"/>
                  <w14:uncheckedState w14:val="2610" w14:font="MS Gothic"/>
                </w14:checkbox>
              </w:sdtPr>
              <w:sdtContent>
                <w:r w:rsidR="004E3996">
                  <w:rPr>
                    <w:rFonts w:ascii="MS Gothic" w:eastAsia="MS Gothic" w:hAnsi="MS Gothic" w:hint="eastAsia"/>
                    <w:szCs w:val="18"/>
                  </w:rPr>
                  <w:t>☒</w:t>
                </w:r>
              </w:sdtContent>
            </w:sdt>
            <w:r w:rsidR="007267FA" w:rsidRPr="003C5530">
              <w:rPr>
                <w:szCs w:val="18"/>
              </w:rPr>
              <w:tab/>
              <w:t>Due dates</w:t>
            </w:r>
            <w:r w:rsidR="004E3996">
              <w:rPr>
                <w:szCs w:val="18"/>
              </w:rPr>
              <w:t>: Due Week 9</w:t>
            </w:r>
          </w:p>
          <w:p w14:paraId="31ED6C87" w14:textId="238892EF" w:rsidR="007267FA" w:rsidRPr="003C5530" w:rsidRDefault="00000000" w:rsidP="007267FA">
            <w:pPr>
              <w:spacing w:after="40" w:line="240" w:lineRule="auto"/>
              <w:ind w:left="284" w:hanging="284"/>
              <w:rPr>
                <w:szCs w:val="18"/>
              </w:rPr>
            </w:pPr>
            <w:sdt>
              <w:sdtPr>
                <w:rPr>
                  <w:szCs w:val="18"/>
                </w:rPr>
                <w:id w:val="996071861"/>
                <w14:checkbox>
                  <w14:checked w14:val="1"/>
                  <w14:checkedState w14:val="2612" w14:font="MS Gothic"/>
                  <w14:uncheckedState w14:val="2610" w14:font="MS Gothic"/>
                </w14:checkbox>
              </w:sdtPr>
              <w:sdtContent>
                <w:r w:rsidR="004E3996">
                  <w:rPr>
                    <w:rFonts w:ascii="MS Gothic" w:eastAsia="MS Gothic" w:hAnsi="MS Gothic" w:hint="eastAsia"/>
                    <w:szCs w:val="18"/>
                  </w:rPr>
                  <w:t>☒</w:t>
                </w:r>
              </w:sdtContent>
            </w:sdt>
            <w:r w:rsidR="007267FA" w:rsidRPr="003C5530">
              <w:rPr>
                <w:szCs w:val="18"/>
              </w:rPr>
              <w:tab/>
              <w:t>Timeframes</w:t>
            </w:r>
            <w:r w:rsidR="004E3996">
              <w:rPr>
                <w:szCs w:val="18"/>
              </w:rPr>
              <w:t>: 4 Weeks</w:t>
            </w:r>
          </w:p>
          <w:p w14:paraId="7C693588" w14:textId="77777777" w:rsidR="007267FA" w:rsidRPr="003C5530" w:rsidRDefault="007267FA" w:rsidP="007267FA">
            <w:pPr>
              <w:pStyle w:val="Tabletextsubheader9pt"/>
            </w:pPr>
            <w:r w:rsidRPr="006C19EE">
              <w:t>Have</w:t>
            </w:r>
            <w:r w:rsidRPr="003C5530">
              <w:t xml:space="preserve"> you considered:</w:t>
            </w:r>
          </w:p>
          <w:p w14:paraId="6B378EFA" w14:textId="202C7106" w:rsidR="007267FA" w:rsidRPr="003C5530" w:rsidRDefault="00000000" w:rsidP="007267FA">
            <w:pPr>
              <w:spacing w:after="40" w:line="240" w:lineRule="auto"/>
              <w:ind w:left="284" w:hanging="284"/>
              <w:rPr>
                <w:szCs w:val="18"/>
              </w:rPr>
            </w:pPr>
            <w:sdt>
              <w:sdtPr>
                <w:rPr>
                  <w:szCs w:val="18"/>
                </w:rPr>
                <w:id w:val="334880641"/>
                <w14:checkbox>
                  <w14:checked w14:val="1"/>
                  <w14:checkedState w14:val="2612" w14:font="MS Gothic"/>
                  <w14:uncheckedState w14:val="2610" w14:font="MS Gothic"/>
                </w14:checkbox>
              </w:sdtPr>
              <w:sdtContent>
                <w:r w:rsidR="004E3996">
                  <w:rPr>
                    <w:rFonts w:ascii="MS Gothic" w:eastAsia="MS Gothic" w:hAnsi="MS Gothic" w:hint="eastAsia"/>
                    <w:szCs w:val="18"/>
                  </w:rPr>
                  <w:t>☒</w:t>
                </w:r>
              </w:sdtContent>
            </w:sdt>
            <w:r w:rsidR="007267FA" w:rsidRPr="003C5530">
              <w:rPr>
                <w:szCs w:val="18"/>
              </w:rPr>
              <w:tab/>
              <w:t>Teacher feedback</w:t>
            </w:r>
            <w:r w:rsidR="004E3996">
              <w:rPr>
                <w:szCs w:val="18"/>
              </w:rPr>
              <w:t>: Formative and summative drafting</w:t>
            </w:r>
          </w:p>
          <w:p w14:paraId="4D74EE4D" w14:textId="1DF273BC" w:rsidR="007267FA" w:rsidRPr="003C5530" w:rsidRDefault="00000000" w:rsidP="007267FA">
            <w:pPr>
              <w:spacing w:after="40" w:line="240" w:lineRule="auto"/>
              <w:ind w:left="284" w:hanging="284"/>
              <w:rPr>
                <w:szCs w:val="18"/>
              </w:rPr>
            </w:pPr>
            <w:sdt>
              <w:sdtPr>
                <w:rPr>
                  <w:szCs w:val="18"/>
                </w:rPr>
                <w:id w:val="-168947048"/>
                <w14:checkbox>
                  <w14:checked w14:val="1"/>
                  <w14:checkedState w14:val="2612" w14:font="MS Gothic"/>
                  <w14:uncheckedState w14:val="2610" w14:font="MS Gothic"/>
                </w14:checkbox>
              </w:sdtPr>
              <w:sdtContent>
                <w:r w:rsidR="004E3996">
                  <w:rPr>
                    <w:rFonts w:ascii="MS Gothic" w:eastAsia="MS Gothic" w:hAnsi="MS Gothic" w:hint="eastAsia"/>
                    <w:szCs w:val="18"/>
                  </w:rPr>
                  <w:t>☒</w:t>
                </w:r>
              </w:sdtContent>
            </w:sdt>
            <w:r w:rsidR="007267FA" w:rsidRPr="003C5530">
              <w:rPr>
                <w:szCs w:val="18"/>
              </w:rPr>
              <w:tab/>
              <w:t>Submission processes</w:t>
            </w:r>
            <w:r w:rsidR="004E3996">
              <w:rPr>
                <w:szCs w:val="18"/>
              </w:rPr>
              <w:t>: OneDrive document</w:t>
            </w:r>
          </w:p>
          <w:p w14:paraId="4FDD6C75" w14:textId="01BD860C" w:rsidR="007267FA" w:rsidRPr="00771C0B" w:rsidRDefault="00000000" w:rsidP="007267FA">
            <w:pPr>
              <w:spacing w:after="0" w:line="240" w:lineRule="auto"/>
              <w:ind w:left="284" w:hanging="284"/>
              <w:rPr>
                <w:szCs w:val="18"/>
              </w:rPr>
            </w:pPr>
            <w:sdt>
              <w:sdtPr>
                <w:rPr>
                  <w:szCs w:val="18"/>
                </w:rPr>
                <w:id w:val="1495537635"/>
                <w14:checkbox>
                  <w14:checked w14:val="1"/>
                  <w14:checkedState w14:val="2612" w14:font="MS Gothic"/>
                  <w14:uncheckedState w14:val="2610" w14:font="MS Gothic"/>
                </w14:checkbox>
              </w:sdtPr>
              <w:sdtContent>
                <w:r w:rsidR="004E3996">
                  <w:rPr>
                    <w:rFonts w:ascii="MS Gothic" w:eastAsia="MS Gothic" w:hAnsi="MS Gothic" w:hint="eastAsia"/>
                    <w:szCs w:val="18"/>
                  </w:rPr>
                  <w:t>☒</w:t>
                </w:r>
              </w:sdtContent>
            </w:sdt>
            <w:r w:rsidR="007267FA" w:rsidRPr="003C5530">
              <w:rPr>
                <w:szCs w:val="18"/>
              </w:rPr>
              <w:tab/>
              <w:t>Accessibility for all students</w:t>
            </w:r>
            <w:r w:rsidR="004E3996">
              <w:rPr>
                <w:szCs w:val="18"/>
              </w:rPr>
              <w:t>: Individual needs to be documented and accounted for in unit planning</w:t>
            </w:r>
          </w:p>
        </w:tc>
        <w:tc>
          <w:tcPr>
            <w:tcW w:w="5471" w:type="dxa"/>
            <w:tcBorders>
              <w:bottom w:val="single" w:sz="4" w:space="0" w:color="A6A6A6" w:themeColor="background1" w:themeShade="A6"/>
            </w:tcBorders>
            <w:shd w:val="clear" w:color="auto" w:fill="auto"/>
            <w:tcMar>
              <w:right w:w="57" w:type="dxa"/>
            </w:tcMar>
          </w:tcPr>
          <w:p w14:paraId="6E84F0DD" w14:textId="11668DEE" w:rsidR="007267FA" w:rsidRPr="003C5530" w:rsidRDefault="00000000" w:rsidP="007267FA">
            <w:pPr>
              <w:spacing w:after="40" w:line="240" w:lineRule="auto"/>
              <w:ind w:left="284" w:hanging="284"/>
              <w:rPr>
                <w:szCs w:val="18"/>
              </w:rPr>
            </w:pPr>
            <w:sdt>
              <w:sdtPr>
                <w:rPr>
                  <w:szCs w:val="18"/>
                </w:rPr>
                <w:id w:val="985513024"/>
                <w14:checkbox>
                  <w14:checked w14:val="1"/>
                  <w14:checkedState w14:val="2612" w14:font="MS Gothic"/>
                  <w14:uncheckedState w14:val="2610" w14:font="MS Gothic"/>
                </w14:checkbox>
              </w:sdtPr>
              <w:sdtContent>
                <w:r w:rsidR="00B23027">
                  <w:rPr>
                    <w:rFonts w:ascii="MS Gothic" w:eastAsia="MS Gothic" w:hAnsi="MS Gothic" w:hint="eastAsia"/>
                    <w:szCs w:val="18"/>
                  </w:rPr>
                  <w:t>☒</w:t>
                </w:r>
              </w:sdtContent>
            </w:sdt>
            <w:r w:rsidR="007267FA" w:rsidRPr="003C5530">
              <w:rPr>
                <w:szCs w:val="18"/>
              </w:rPr>
              <w:tab/>
              <w:t>Access to resources</w:t>
            </w:r>
            <w:r w:rsidR="00B23027">
              <w:rPr>
                <w:szCs w:val="18"/>
              </w:rPr>
              <w:t>: Internet, Excel, Lesson resources</w:t>
            </w:r>
          </w:p>
          <w:p w14:paraId="7D19451E" w14:textId="45A50BB6" w:rsidR="007267FA" w:rsidRPr="003C5530" w:rsidRDefault="00000000" w:rsidP="007267FA">
            <w:pPr>
              <w:spacing w:after="40" w:line="240" w:lineRule="auto"/>
              <w:ind w:left="284" w:hanging="284"/>
              <w:rPr>
                <w:szCs w:val="18"/>
              </w:rPr>
            </w:pPr>
            <w:sdt>
              <w:sdtPr>
                <w:rPr>
                  <w:szCs w:val="18"/>
                </w:rPr>
                <w:id w:val="1482265873"/>
                <w14:checkbox>
                  <w14:checked w14:val="1"/>
                  <w14:checkedState w14:val="2612" w14:font="MS Gothic"/>
                  <w14:uncheckedState w14:val="2610" w14:font="MS Gothic"/>
                </w14:checkbox>
              </w:sdtPr>
              <w:sdtContent>
                <w:r w:rsidR="00B23027">
                  <w:rPr>
                    <w:rFonts w:ascii="MS Gothic" w:eastAsia="MS Gothic" w:hAnsi="MS Gothic" w:hint="eastAsia"/>
                    <w:szCs w:val="18"/>
                  </w:rPr>
                  <w:t>☒</w:t>
                </w:r>
              </w:sdtContent>
            </w:sdt>
            <w:r w:rsidR="007267FA" w:rsidRPr="003C5530">
              <w:rPr>
                <w:szCs w:val="18"/>
              </w:rPr>
              <w:tab/>
              <w:t>Individual task</w:t>
            </w:r>
          </w:p>
          <w:p w14:paraId="658C8180" w14:textId="0B89E252" w:rsidR="007267FA" w:rsidRPr="003C5530" w:rsidRDefault="00000000" w:rsidP="007267FA">
            <w:pPr>
              <w:spacing w:after="40" w:line="240" w:lineRule="auto"/>
              <w:ind w:left="284" w:hanging="284"/>
              <w:rPr>
                <w:szCs w:val="18"/>
              </w:rPr>
            </w:pPr>
            <w:sdt>
              <w:sdtPr>
                <w:rPr>
                  <w:szCs w:val="18"/>
                </w:rPr>
                <w:id w:val="-641260552"/>
                <w14:checkbox>
                  <w14:checked w14:val="1"/>
                  <w14:checkedState w14:val="2612" w14:font="MS Gothic"/>
                  <w14:uncheckedState w14:val="2610" w14:font="MS Gothic"/>
                </w14:checkbox>
              </w:sdtPr>
              <w:sdtContent>
                <w:r w:rsidR="00B23027">
                  <w:rPr>
                    <w:rFonts w:ascii="MS Gothic" w:eastAsia="MS Gothic" w:hAnsi="MS Gothic" w:hint="eastAsia"/>
                    <w:szCs w:val="18"/>
                  </w:rPr>
                  <w:t>☒</w:t>
                </w:r>
              </w:sdtContent>
            </w:sdt>
            <w:r w:rsidR="007267FA" w:rsidRPr="003C5530">
              <w:rPr>
                <w:szCs w:val="18"/>
              </w:rPr>
              <w:tab/>
              <w:t>Open</w:t>
            </w:r>
          </w:p>
          <w:p w14:paraId="6F078EEB" w14:textId="1FE413C0" w:rsidR="007267FA" w:rsidRPr="003C5530" w:rsidRDefault="00000000" w:rsidP="007267FA">
            <w:pPr>
              <w:spacing w:after="40" w:line="240" w:lineRule="auto"/>
              <w:ind w:left="284" w:hanging="284"/>
              <w:rPr>
                <w:szCs w:val="18"/>
              </w:rPr>
            </w:pPr>
            <w:sdt>
              <w:sdtPr>
                <w:rPr>
                  <w:szCs w:val="18"/>
                </w:rPr>
                <w:id w:val="116647067"/>
                <w14:checkbox>
                  <w14:checked w14:val="1"/>
                  <w14:checkedState w14:val="2612" w14:font="MS Gothic"/>
                  <w14:uncheckedState w14:val="2610" w14:font="MS Gothic"/>
                </w14:checkbox>
              </w:sdtPr>
              <w:sdtContent>
                <w:r w:rsidR="00B23027">
                  <w:rPr>
                    <w:rFonts w:ascii="MS Gothic" w:eastAsia="MS Gothic" w:hAnsi="MS Gothic" w:hint="eastAsia"/>
                    <w:szCs w:val="18"/>
                  </w:rPr>
                  <w:t>☒</w:t>
                </w:r>
              </w:sdtContent>
            </w:sdt>
            <w:r w:rsidR="007267FA" w:rsidRPr="003C5530">
              <w:rPr>
                <w:szCs w:val="18"/>
              </w:rPr>
              <w:tab/>
              <w:t>Word length / time limit</w:t>
            </w:r>
            <w:r w:rsidR="00B23027">
              <w:rPr>
                <w:szCs w:val="18"/>
              </w:rPr>
              <w:t>: 2 – 4 A3 pages</w:t>
            </w:r>
          </w:p>
          <w:p w14:paraId="1002BE5E" w14:textId="3D809CDA" w:rsidR="007267FA" w:rsidRPr="003C5530" w:rsidRDefault="00000000" w:rsidP="007267FA">
            <w:pPr>
              <w:spacing w:after="40" w:line="240" w:lineRule="auto"/>
              <w:ind w:left="284" w:hanging="284"/>
              <w:rPr>
                <w:szCs w:val="18"/>
              </w:rPr>
            </w:pPr>
            <w:sdt>
              <w:sdtPr>
                <w:rPr>
                  <w:szCs w:val="18"/>
                </w:rPr>
                <w:id w:val="1987040655"/>
                <w14:checkbox>
                  <w14:checked w14:val="1"/>
                  <w14:checkedState w14:val="2612" w14:font="MS Gothic"/>
                  <w14:uncheckedState w14:val="2610" w14:font="MS Gothic"/>
                </w14:checkbox>
              </w:sdtPr>
              <w:sdtContent>
                <w:r w:rsidR="00B23027">
                  <w:rPr>
                    <w:rFonts w:ascii="MS Gothic" w:eastAsia="MS Gothic" w:hAnsi="MS Gothic" w:hint="eastAsia"/>
                    <w:szCs w:val="18"/>
                  </w:rPr>
                  <w:t>☒</w:t>
                </w:r>
              </w:sdtContent>
            </w:sdt>
            <w:r w:rsidR="007267FA" w:rsidRPr="003C5530">
              <w:rPr>
                <w:szCs w:val="18"/>
              </w:rPr>
              <w:tab/>
              <w:t>Due dates</w:t>
            </w:r>
            <w:r w:rsidR="00B23027">
              <w:rPr>
                <w:szCs w:val="18"/>
              </w:rPr>
              <w:t>: Due Week 9</w:t>
            </w:r>
          </w:p>
          <w:p w14:paraId="544DCC54" w14:textId="5AB03824" w:rsidR="007267FA" w:rsidRPr="003C5530" w:rsidRDefault="00000000" w:rsidP="007267FA">
            <w:pPr>
              <w:spacing w:after="40" w:line="240" w:lineRule="auto"/>
              <w:ind w:left="284" w:hanging="284"/>
              <w:rPr>
                <w:szCs w:val="18"/>
              </w:rPr>
            </w:pPr>
            <w:sdt>
              <w:sdtPr>
                <w:rPr>
                  <w:szCs w:val="18"/>
                </w:rPr>
                <w:id w:val="1197745670"/>
                <w14:checkbox>
                  <w14:checked w14:val="1"/>
                  <w14:checkedState w14:val="2612" w14:font="MS Gothic"/>
                  <w14:uncheckedState w14:val="2610" w14:font="MS Gothic"/>
                </w14:checkbox>
              </w:sdtPr>
              <w:sdtContent>
                <w:r w:rsidR="00B23027">
                  <w:rPr>
                    <w:rFonts w:ascii="MS Gothic" w:eastAsia="MS Gothic" w:hAnsi="MS Gothic" w:hint="eastAsia"/>
                    <w:szCs w:val="18"/>
                  </w:rPr>
                  <w:t>☒</w:t>
                </w:r>
              </w:sdtContent>
            </w:sdt>
            <w:r w:rsidR="007267FA" w:rsidRPr="003C5530">
              <w:rPr>
                <w:szCs w:val="18"/>
              </w:rPr>
              <w:tab/>
              <w:t>Timeframes</w:t>
            </w:r>
            <w:r w:rsidR="00B23027">
              <w:rPr>
                <w:szCs w:val="18"/>
              </w:rPr>
              <w:t>: 5 Weeks</w:t>
            </w:r>
          </w:p>
          <w:p w14:paraId="47A4847D" w14:textId="77777777" w:rsidR="007267FA" w:rsidRPr="003C5530" w:rsidRDefault="007267FA" w:rsidP="007267FA">
            <w:pPr>
              <w:pStyle w:val="Tabletextsubheader9pt"/>
            </w:pPr>
            <w:r w:rsidRPr="006C19EE">
              <w:t>Have</w:t>
            </w:r>
            <w:r w:rsidRPr="003C5530">
              <w:t xml:space="preserve"> you considered:</w:t>
            </w:r>
          </w:p>
          <w:p w14:paraId="6291271F" w14:textId="77777777" w:rsidR="00B23027" w:rsidRPr="003C5530" w:rsidRDefault="00000000" w:rsidP="00B23027">
            <w:pPr>
              <w:spacing w:after="40" w:line="240" w:lineRule="auto"/>
              <w:ind w:left="284" w:hanging="284"/>
              <w:rPr>
                <w:szCs w:val="18"/>
              </w:rPr>
            </w:pPr>
            <w:sdt>
              <w:sdtPr>
                <w:rPr>
                  <w:szCs w:val="18"/>
                </w:rPr>
                <w:id w:val="1819068974"/>
                <w14:checkbox>
                  <w14:checked w14:val="1"/>
                  <w14:checkedState w14:val="2612" w14:font="MS Gothic"/>
                  <w14:uncheckedState w14:val="2610" w14:font="MS Gothic"/>
                </w14:checkbox>
              </w:sdtPr>
              <w:sdtContent>
                <w:r w:rsidR="00B23027">
                  <w:rPr>
                    <w:rFonts w:ascii="MS Gothic" w:eastAsia="MS Gothic" w:hAnsi="MS Gothic" w:hint="eastAsia"/>
                    <w:szCs w:val="18"/>
                  </w:rPr>
                  <w:t>☒</w:t>
                </w:r>
              </w:sdtContent>
            </w:sdt>
            <w:r w:rsidR="00B23027" w:rsidRPr="003C5530">
              <w:rPr>
                <w:szCs w:val="18"/>
              </w:rPr>
              <w:tab/>
              <w:t>Teacher feedback</w:t>
            </w:r>
            <w:r w:rsidR="00B23027">
              <w:rPr>
                <w:szCs w:val="18"/>
              </w:rPr>
              <w:t>: Formative and summative drafting</w:t>
            </w:r>
          </w:p>
          <w:p w14:paraId="7596C419" w14:textId="7FD20C31" w:rsidR="00B23027" w:rsidRPr="003C5530" w:rsidRDefault="00000000" w:rsidP="00B23027">
            <w:pPr>
              <w:spacing w:after="40" w:line="240" w:lineRule="auto"/>
              <w:ind w:left="284" w:hanging="284"/>
              <w:rPr>
                <w:szCs w:val="18"/>
              </w:rPr>
            </w:pPr>
            <w:sdt>
              <w:sdtPr>
                <w:rPr>
                  <w:szCs w:val="18"/>
                </w:rPr>
                <w:id w:val="-1126079615"/>
                <w14:checkbox>
                  <w14:checked w14:val="1"/>
                  <w14:checkedState w14:val="2612" w14:font="MS Gothic"/>
                  <w14:uncheckedState w14:val="2610" w14:font="MS Gothic"/>
                </w14:checkbox>
              </w:sdtPr>
              <w:sdtContent>
                <w:r w:rsidR="00B23027">
                  <w:rPr>
                    <w:rFonts w:ascii="MS Gothic" w:eastAsia="MS Gothic" w:hAnsi="MS Gothic" w:hint="eastAsia"/>
                    <w:szCs w:val="18"/>
                  </w:rPr>
                  <w:t>☒</w:t>
                </w:r>
              </w:sdtContent>
            </w:sdt>
            <w:r w:rsidR="00B23027" w:rsidRPr="003C5530">
              <w:rPr>
                <w:szCs w:val="18"/>
              </w:rPr>
              <w:tab/>
              <w:t>Submission processes</w:t>
            </w:r>
            <w:r w:rsidR="00B23027">
              <w:rPr>
                <w:szCs w:val="18"/>
              </w:rPr>
              <w:t>: OneDrive Excel Document</w:t>
            </w:r>
          </w:p>
          <w:p w14:paraId="7C96B5DE" w14:textId="33EDEC3E" w:rsidR="007267FA" w:rsidRPr="00771C0B" w:rsidRDefault="00000000" w:rsidP="00B23027">
            <w:pPr>
              <w:spacing w:after="0" w:line="240" w:lineRule="auto"/>
              <w:ind w:left="284" w:hanging="284"/>
              <w:rPr>
                <w:szCs w:val="18"/>
              </w:rPr>
            </w:pPr>
            <w:sdt>
              <w:sdtPr>
                <w:rPr>
                  <w:szCs w:val="18"/>
                </w:rPr>
                <w:id w:val="-1276633436"/>
                <w14:checkbox>
                  <w14:checked w14:val="1"/>
                  <w14:checkedState w14:val="2612" w14:font="MS Gothic"/>
                  <w14:uncheckedState w14:val="2610" w14:font="MS Gothic"/>
                </w14:checkbox>
              </w:sdtPr>
              <w:sdtContent>
                <w:r w:rsidR="00B23027">
                  <w:rPr>
                    <w:rFonts w:ascii="MS Gothic" w:eastAsia="MS Gothic" w:hAnsi="MS Gothic" w:hint="eastAsia"/>
                    <w:szCs w:val="18"/>
                  </w:rPr>
                  <w:t>☒</w:t>
                </w:r>
              </w:sdtContent>
            </w:sdt>
            <w:r w:rsidR="00B23027" w:rsidRPr="003C5530">
              <w:rPr>
                <w:szCs w:val="18"/>
              </w:rPr>
              <w:tab/>
              <w:t>Accessibility for all students</w:t>
            </w:r>
            <w:r w:rsidR="00B23027">
              <w:rPr>
                <w:szCs w:val="18"/>
              </w:rPr>
              <w:t>: Individual needs to be documented and accounted for in unit planning</w:t>
            </w:r>
          </w:p>
        </w:tc>
      </w:tr>
      <w:tr w:rsidR="007267FA" w:rsidRPr="0027083F" w14:paraId="4400A23F" w14:textId="77777777" w:rsidTr="007267FA">
        <w:trPr>
          <w:trHeight w:val="20"/>
        </w:trPr>
        <w:tc>
          <w:tcPr>
            <w:tcW w:w="3968" w:type="dxa"/>
            <w:gridSpan w:val="2"/>
            <w:tcBorders>
              <w:bottom w:val="single" w:sz="4" w:space="0" w:color="A6A6A6" w:themeColor="background1" w:themeShade="A6"/>
            </w:tcBorders>
            <w:shd w:val="clear" w:color="auto" w:fill="223977"/>
            <w:vAlign w:val="center"/>
          </w:tcPr>
          <w:p w14:paraId="425CB5F5" w14:textId="7E71BD06" w:rsidR="007267FA" w:rsidRPr="001E0FBC" w:rsidRDefault="007267FA" w:rsidP="007267FA">
            <w:pPr>
              <w:pStyle w:val="Tableheaderslvl1-white"/>
            </w:pPr>
            <w:r w:rsidRPr="008D1B58">
              <w:t>Aspects of the achievement</w:t>
            </w:r>
            <w:r>
              <w:t> </w:t>
            </w:r>
            <w:r w:rsidRPr="008D1B58">
              <w:t>standard</w:t>
            </w:r>
          </w:p>
        </w:tc>
        <w:tc>
          <w:tcPr>
            <w:tcW w:w="10942" w:type="dxa"/>
            <w:gridSpan w:val="2"/>
            <w:tcBorders>
              <w:bottom w:val="single" w:sz="4" w:space="0" w:color="A6A6A6" w:themeColor="background1" w:themeShade="A6"/>
            </w:tcBorders>
            <w:shd w:val="clear" w:color="auto" w:fill="A6B8D0"/>
            <w:tcMar>
              <w:top w:w="57" w:type="dxa"/>
              <w:bottom w:w="57" w:type="dxa"/>
            </w:tcMar>
            <w:vAlign w:val="center"/>
          </w:tcPr>
          <w:p w14:paraId="6E476528" w14:textId="1270A292" w:rsidR="007267FA" w:rsidRPr="001810A4" w:rsidRDefault="007267FA" w:rsidP="007267FA">
            <w:pPr>
              <w:pStyle w:val="Tabletext9"/>
              <w:jc w:val="center"/>
              <w:rPr>
                <w:sz w:val="14"/>
                <w:szCs w:val="14"/>
              </w:rPr>
            </w:pPr>
            <w:r w:rsidRPr="00BE6A0E">
              <w:rPr>
                <w:sz w:val="14"/>
                <w:szCs w:val="14"/>
              </w:rPr>
              <w:t>Shade the cells to indicate aspects covered in the assessment</w:t>
            </w:r>
          </w:p>
        </w:tc>
      </w:tr>
      <w:tr w:rsidR="007267FA" w:rsidRPr="0027083F" w14:paraId="3B4D4D0B" w14:textId="77777777" w:rsidTr="007267FA">
        <w:trPr>
          <w:trHeight w:val="23"/>
        </w:trPr>
        <w:tc>
          <w:tcPr>
            <w:tcW w:w="14910" w:type="dxa"/>
            <w:gridSpan w:val="4"/>
            <w:shd w:val="clear" w:color="auto" w:fill="F2F2F2" w:themeFill="background1" w:themeFillShade="F2"/>
            <w:vAlign w:val="bottom"/>
          </w:tcPr>
          <w:p w14:paraId="780D8FA9" w14:textId="7DD249D8" w:rsidR="007267FA" w:rsidRPr="004C2FF5" w:rsidRDefault="007267FA" w:rsidP="007267FA">
            <w:pPr>
              <w:pStyle w:val="Tabletext9"/>
            </w:pPr>
            <w:r w:rsidRPr="00B368D7">
              <w:rPr>
                <w:noProof/>
                <w:position w:val="-4"/>
              </w:rPr>
              <w:drawing>
                <wp:inline distT="0" distB="0" distL="0" distR="0" wp14:anchorId="0DD63699" wp14:editId="6DF94BA5">
                  <wp:extent cx="180000" cy="154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 cy="154800"/>
                          </a:xfrm>
                          <a:prstGeom prst="rect">
                            <a:avLst/>
                          </a:prstGeom>
                          <a:noFill/>
                          <a:ln>
                            <a:noFill/>
                          </a:ln>
                        </pic:spPr>
                      </pic:pic>
                    </a:graphicData>
                  </a:graphic>
                </wp:inline>
              </w:drawing>
            </w:r>
          </w:p>
        </w:tc>
      </w:tr>
      <w:tr w:rsidR="00E657B1" w:rsidRPr="0027083F" w14:paraId="56C72A8B" w14:textId="77777777" w:rsidTr="00E657B1">
        <w:trPr>
          <w:trHeight w:val="181"/>
        </w:trPr>
        <w:tc>
          <w:tcPr>
            <w:tcW w:w="3968" w:type="dxa"/>
            <w:gridSpan w:val="2"/>
            <w:shd w:val="clear" w:color="auto" w:fill="auto"/>
          </w:tcPr>
          <w:p w14:paraId="1F916236" w14:textId="2CD99D20" w:rsidR="00E657B1" w:rsidRPr="00E657B1" w:rsidRDefault="00E657B1" w:rsidP="00E657B1">
            <w:pPr>
              <w:pStyle w:val="Tabletext9"/>
            </w:pPr>
            <w:r w:rsidRPr="00E657B1">
              <w:t>develop and modify creative digital solutions, decompose real-world problems, and evaluate alternative solutions against user stories and design criteria</w:t>
            </w:r>
          </w:p>
        </w:tc>
        <w:tc>
          <w:tcPr>
            <w:tcW w:w="5471" w:type="dxa"/>
            <w:shd w:val="clear" w:color="auto" w:fill="auto"/>
          </w:tcPr>
          <w:p w14:paraId="27716279" w14:textId="77777777" w:rsidR="00E657B1" w:rsidRPr="00E657B1" w:rsidRDefault="00E657B1" w:rsidP="00E657B1">
            <w:pPr>
              <w:pStyle w:val="Tabletext9"/>
            </w:pPr>
          </w:p>
        </w:tc>
        <w:tc>
          <w:tcPr>
            <w:tcW w:w="5471" w:type="dxa"/>
            <w:shd w:val="clear" w:color="auto" w:fill="auto"/>
          </w:tcPr>
          <w:p w14:paraId="43DB7FEB" w14:textId="77777777" w:rsidR="00E657B1" w:rsidRPr="00E657B1" w:rsidRDefault="00E657B1" w:rsidP="00E657B1">
            <w:pPr>
              <w:pStyle w:val="Tabletext9"/>
            </w:pPr>
          </w:p>
        </w:tc>
      </w:tr>
      <w:tr w:rsidR="00E657B1" w:rsidRPr="0027083F" w14:paraId="2700EF4A" w14:textId="77777777" w:rsidTr="00EB6096">
        <w:trPr>
          <w:trHeight w:val="181"/>
        </w:trPr>
        <w:tc>
          <w:tcPr>
            <w:tcW w:w="3968" w:type="dxa"/>
            <w:gridSpan w:val="2"/>
            <w:shd w:val="clear" w:color="auto" w:fill="auto"/>
          </w:tcPr>
          <w:p w14:paraId="1DCCF9BE" w14:textId="336DAB9E" w:rsidR="00E657B1" w:rsidRPr="00E657B1" w:rsidRDefault="00E657B1" w:rsidP="00E657B1">
            <w:pPr>
              <w:pStyle w:val="Tabletext9"/>
            </w:pPr>
            <w:r w:rsidRPr="00E657B1">
              <w:t>acquire, interpret and model data with spreadsheets and represent data with integers and binary</w:t>
            </w:r>
          </w:p>
        </w:tc>
        <w:tc>
          <w:tcPr>
            <w:tcW w:w="5471" w:type="dxa"/>
            <w:shd w:val="clear" w:color="auto" w:fill="auto"/>
          </w:tcPr>
          <w:p w14:paraId="5B95ABD7" w14:textId="77777777" w:rsidR="00E657B1" w:rsidRPr="00E657B1" w:rsidRDefault="00E657B1" w:rsidP="00E657B1">
            <w:pPr>
              <w:pStyle w:val="Tabletext9"/>
            </w:pPr>
          </w:p>
        </w:tc>
        <w:tc>
          <w:tcPr>
            <w:tcW w:w="5471" w:type="dxa"/>
            <w:shd w:val="clear" w:color="auto" w:fill="92D050"/>
          </w:tcPr>
          <w:p w14:paraId="17EE2B54" w14:textId="77777777" w:rsidR="00E657B1" w:rsidRPr="00E657B1" w:rsidRDefault="00E657B1" w:rsidP="00E657B1">
            <w:pPr>
              <w:pStyle w:val="Tabletext9"/>
            </w:pPr>
          </w:p>
        </w:tc>
      </w:tr>
      <w:tr w:rsidR="00E657B1" w:rsidRPr="0027083F" w14:paraId="06058BB3" w14:textId="77777777" w:rsidTr="00E657B1">
        <w:trPr>
          <w:trHeight w:val="181"/>
        </w:trPr>
        <w:tc>
          <w:tcPr>
            <w:tcW w:w="3968" w:type="dxa"/>
            <w:gridSpan w:val="2"/>
            <w:shd w:val="clear" w:color="auto" w:fill="auto"/>
          </w:tcPr>
          <w:p w14:paraId="23787EA3" w14:textId="115DA1D2" w:rsidR="00E657B1" w:rsidRPr="00E657B1" w:rsidRDefault="00E657B1" w:rsidP="00E657B1">
            <w:pPr>
              <w:pStyle w:val="Tabletext9"/>
            </w:pPr>
            <w:r w:rsidRPr="00E657B1">
              <w:t>design and trace algorithms and implement them in a general-purpose programming language</w:t>
            </w:r>
          </w:p>
        </w:tc>
        <w:tc>
          <w:tcPr>
            <w:tcW w:w="5471" w:type="dxa"/>
            <w:shd w:val="clear" w:color="auto" w:fill="auto"/>
          </w:tcPr>
          <w:p w14:paraId="609EEE55" w14:textId="77777777" w:rsidR="00E657B1" w:rsidRPr="00E657B1" w:rsidRDefault="00E657B1" w:rsidP="00E657B1">
            <w:pPr>
              <w:pStyle w:val="Tabletext9"/>
            </w:pPr>
          </w:p>
        </w:tc>
        <w:tc>
          <w:tcPr>
            <w:tcW w:w="5471" w:type="dxa"/>
            <w:shd w:val="clear" w:color="auto" w:fill="auto"/>
          </w:tcPr>
          <w:p w14:paraId="4C2A18C8" w14:textId="77777777" w:rsidR="00E657B1" w:rsidRPr="00E657B1" w:rsidRDefault="00E657B1" w:rsidP="00E657B1">
            <w:pPr>
              <w:pStyle w:val="Tabletext9"/>
            </w:pPr>
          </w:p>
        </w:tc>
      </w:tr>
      <w:tr w:rsidR="00E657B1" w:rsidRPr="0027083F" w14:paraId="3510072F" w14:textId="77777777" w:rsidTr="00EB6096">
        <w:trPr>
          <w:trHeight w:val="181"/>
        </w:trPr>
        <w:tc>
          <w:tcPr>
            <w:tcW w:w="3968" w:type="dxa"/>
            <w:gridSpan w:val="2"/>
            <w:shd w:val="clear" w:color="auto" w:fill="auto"/>
          </w:tcPr>
          <w:p w14:paraId="14A053B6" w14:textId="5015AB76" w:rsidR="00E657B1" w:rsidRPr="00E657B1" w:rsidRDefault="00E657B1" w:rsidP="00E657B1">
            <w:pPr>
              <w:pStyle w:val="Tabletext9"/>
            </w:pPr>
            <w:r w:rsidRPr="00E657B1">
              <w:t>select appropriate hardware for particular tasks, explain how data is transmitted and secured in networks, and identify cyber security threats</w:t>
            </w:r>
          </w:p>
        </w:tc>
        <w:tc>
          <w:tcPr>
            <w:tcW w:w="5471" w:type="dxa"/>
            <w:shd w:val="clear" w:color="auto" w:fill="92D050"/>
          </w:tcPr>
          <w:p w14:paraId="65B83B57" w14:textId="77777777" w:rsidR="00E657B1" w:rsidRPr="00E657B1" w:rsidRDefault="00E657B1" w:rsidP="00E657B1">
            <w:pPr>
              <w:pStyle w:val="Tabletext9"/>
            </w:pPr>
          </w:p>
        </w:tc>
        <w:tc>
          <w:tcPr>
            <w:tcW w:w="5471" w:type="dxa"/>
            <w:shd w:val="clear" w:color="auto" w:fill="auto"/>
          </w:tcPr>
          <w:p w14:paraId="67C96AB8" w14:textId="77777777" w:rsidR="00E657B1" w:rsidRPr="00E657B1" w:rsidRDefault="00E657B1" w:rsidP="00E657B1">
            <w:pPr>
              <w:pStyle w:val="Tabletext9"/>
            </w:pPr>
          </w:p>
        </w:tc>
      </w:tr>
      <w:tr w:rsidR="00E657B1" w:rsidRPr="0027083F" w14:paraId="6831AE3A" w14:textId="77777777" w:rsidTr="00E657B1">
        <w:trPr>
          <w:trHeight w:val="181"/>
        </w:trPr>
        <w:tc>
          <w:tcPr>
            <w:tcW w:w="3968" w:type="dxa"/>
            <w:gridSpan w:val="2"/>
            <w:shd w:val="clear" w:color="auto" w:fill="auto"/>
          </w:tcPr>
          <w:p w14:paraId="42F076F5" w14:textId="6A5FB438" w:rsidR="00E657B1" w:rsidRPr="00E657B1" w:rsidRDefault="00E657B1" w:rsidP="00E657B1">
            <w:pPr>
              <w:pStyle w:val="Tabletext9"/>
            </w:pPr>
            <w:r w:rsidRPr="00E657B1">
              <w:t>select and use a range of digital tools efficiently and responsibly to create, locate and share content; and to plan, collaborate on and manage projects</w:t>
            </w:r>
          </w:p>
        </w:tc>
        <w:tc>
          <w:tcPr>
            <w:tcW w:w="5471" w:type="dxa"/>
            <w:shd w:val="clear" w:color="auto" w:fill="auto"/>
          </w:tcPr>
          <w:p w14:paraId="1E106987" w14:textId="77777777" w:rsidR="00E657B1" w:rsidRPr="00E657B1" w:rsidRDefault="00E657B1" w:rsidP="00E657B1">
            <w:pPr>
              <w:pStyle w:val="Tabletext9"/>
            </w:pPr>
          </w:p>
        </w:tc>
        <w:tc>
          <w:tcPr>
            <w:tcW w:w="5471" w:type="dxa"/>
            <w:shd w:val="clear" w:color="auto" w:fill="auto"/>
          </w:tcPr>
          <w:p w14:paraId="76AD0F52" w14:textId="77777777" w:rsidR="00E657B1" w:rsidRPr="00E657B1" w:rsidRDefault="00E657B1" w:rsidP="00E657B1">
            <w:pPr>
              <w:pStyle w:val="Tabletext9"/>
            </w:pPr>
          </w:p>
        </w:tc>
      </w:tr>
      <w:tr w:rsidR="00E657B1" w:rsidRPr="0027083F" w14:paraId="19A906D9" w14:textId="77777777" w:rsidTr="007D18B5">
        <w:trPr>
          <w:trHeight w:val="682"/>
        </w:trPr>
        <w:tc>
          <w:tcPr>
            <w:tcW w:w="3968" w:type="dxa"/>
            <w:gridSpan w:val="2"/>
            <w:shd w:val="clear" w:color="auto" w:fill="auto"/>
          </w:tcPr>
          <w:p w14:paraId="08CEC0D0" w14:textId="7491A6D3" w:rsidR="00E657B1" w:rsidRPr="00E657B1" w:rsidRDefault="00E657B1" w:rsidP="00E657B1">
            <w:pPr>
              <w:pStyle w:val="Tabletext9"/>
            </w:pPr>
            <w:r w:rsidRPr="00E657B1">
              <w:t>manage their digital footprint</w:t>
            </w:r>
          </w:p>
        </w:tc>
        <w:tc>
          <w:tcPr>
            <w:tcW w:w="5471" w:type="dxa"/>
            <w:shd w:val="clear" w:color="auto" w:fill="auto"/>
          </w:tcPr>
          <w:p w14:paraId="7EC79778" w14:textId="77777777" w:rsidR="00E657B1" w:rsidRPr="00E657B1" w:rsidRDefault="00E657B1" w:rsidP="00E657B1">
            <w:pPr>
              <w:pStyle w:val="Tabletext9"/>
            </w:pPr>
          </w:p>
        </w:tc>
        <w:tc>
          <w:tcPr>
            <w:tcW w:w="5471" w:type="dxa"/>
            <w:shd w:val="clear" w:color="auto" w:fill="auto"/>
          </w:tcPr>
          <w:p w14:paraId="4A0AC15E" w14:textId="77777777" w:rsidR="00E657B1" w:rsidRPr="00E657B1" w:rsidRDefault="00E657B1" w:rsidP="00E657B1">
            <w:pPr>
              <w:pStyle w:val="Tabletext9"/>
            </w:pPr>
          </w:p>
        </w:tc>
      </w:tr>
    </w:tbl>
    <w:p w14:paraId="1683B7D5" w14:textId="77777777" w:rsidR="000B53D5" w:rsidRDefault="000B53D5" w:rsidP="008D3841">
      <w:pPr>
        <w:pStyle w:val="Heading1"/>
        <w:rPr>
          <w:lang w:val="fr-FR"/>
        </w:rPr>
        <w:sectPr w:rsidR="000B53D5" w:rsidSect="00CB7986">
          <w:headerReference w:type="default" r:id="rId13"/>
          <w:footerReference w:type="default" r:id="rId14"/>
          <w:pgSz w:w="16820" w:h="23800"/>
          <w:pgMar w:top="964" w:right="964" w:bottom="1134" w:left="964" w:header="567" w:footer="567" w:gutter="0"/>
          <w:cols w:space="710"/>
          <w:docGrid w:linePitch="360"/>
        </w:sectPr>
      </w:pPr>
    </w:p>
    <w:p w14:paraId="55FF6F8D" w14:textId="77777777" w:rsidR="008D3841" w:rsidRPr="00807544" w:rsidRDefault="008D3841" w:rsidP="008D3841">
      <w:pPr>
        <w:pStyle w:val="Heading1"/>
        <w:rPr>
          <w:lang w:val="fr-FR"/>
        </w:rPr>
      </w:pPr>
      <w:proofErr w:type="spellStart"/>
      <w:r w:rsidRPr="00807544">
        <w:rPr>
          <w:lang w:val="fr-FR"/>
        </w:rPr>
        <w:lastRenderedPageBreak/>
        <w:t>Australian</w:t>
      </w:r>
      <w:proofErr w:type="spellEnd"/>
      <w:r w:rsidRPr="00807544">
        <w:rPr>
          <w:lang w:val="fr-FR"/>
        </w:rPr>
        <w:t xml:space="preserve"> Curriculum Version 9: Technologies — Digital Technologies</w:t>
      </w:r>
    </w:p>
    <w:p w14:paraId="045FC03B" w14:textId="77777777" w:rsidR="00673102" w:rsidRPr="00390237" w:rsidRDefault="00673102" w:rsidP="00673102">
      <w:pPr>
        <w:pStyle w:val="Heading2"/>
      </w:pPr>
      <w:r w:rsidRPr="00390237">
        <w:t>Year</w:t>
      </w:r>
      <w:r>
        <w:t>s</w:t>
      </w:r>
      <w:r w:rsidRPr="00390237">
        <w:t xml:space="preserve"> </w:t>
      </w:r>
      <w:r>
        <w:t>7 and 8 Band</w:t>
      </w:r>
      <w:r w:rsidRPr="00390237">
        <w:t xml:space="preserve"> plan</w:t>
      </w:r>
    </w:p>
    <w:p w14:paraId="0AE59D5A" w14:textId="0DC74ACC" w:rsidR="00EB6096" w:rsidRPr="007E34C0" w:rsidRDefault="008D3841" w:rsidP="00EE09B0">
      <w:r w:rsidRPr="00F341D0">
        <w:t xml:space="preserve">The </w:t>
      </w:r>
      <w:hyperlink r:id="rId15" w:history="1">
        <w:r w:rsidRPr="007E34C0">
          <w:rPr>
            <w:rStyle w:val="Hyperlink"/>
            <w:i/>
          </w:rPr>
          <w:t>P–12 Curriculum, assessment and reporting framework</w:t>
        </w:r>
      </w:hyperlink>
      <w:r w:rsidRPr="00F341D0">
        <w:t xml:space="preserve"> </w:t>
      </w:r>
      <w:r w:rsidRPr="009E4F4A">
        <w:t>(P–12 Framework) requires</w:t>
      </w:r>
      <w:r>
        <w:t xml:space="preserve"> s</w:t>
      </w:r>
      <w:r w:rsidRPr="00F341D0">
        <w:t xml:space="preserve">chools to document, retain, and monitor or review their </w:t>
      </w:r>
      <w:hyperlink r:id="rId16" w:history="1">
        <w:r w:rsidRPr="00875590">
          <w:rPr>
            <w:rStyle w:val="Hyperlink"/>
          </w:rPr>
          <w:t>three levels of planning</w:t>
        </w:r>
      </w:hyperlink>
      <w:r w:rsidRPr="00F341D0">
        <w:t>. This template</w:t>
      </w:r>
      <w:r>
        <w:t xml:space="preserve"> provides an overview of the curriculum and assessment coverage</w:t>
      </w:r>
      <w:r w:rsidRPr="007E34C0">
        <w:t>. Teachers may modify this template to suit their school context and the decisions about the provision of the curriculum</w:t>
      </w:r>
      <w:r w:rsidR="00EE09B0">
        <w:br/>
      </w:r>
      <w:r w:rsidR="00EB6096" w:rsidRPr="00EE09B0">
        <w:rPr>
          <w:rFonts w:cs="Arial"/>
          <w:b/>
          <w:bCs/>
          <w:color w:val="002060"/>
          <w:sz w:val="36"/>
          <w:szCs w:val="36"/>
        </w:rPr>
        <w:t>Year 8</w:t>
      </w:r>
    </w:p>
    <w:tbl>
      <w:tblPr>
        <w:tblW w:w="149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left w:w="85" w:type="dxa"/>
          <w:bottom w:w="85" w:type="dxa"/>
          <w:right w:w="85" w:type="dxa"/>
        </w:tblCellMar>
        <w:tblLook w:val="04A0" w:firstRow="1" w:lastRow="0" w:firstColumn="1" w:lastColumn="0" w:noHBand="0" w:noVBand="1"/>
      </w:tblPr>
      <w:tblGrid>
        <w:gridCol w:w="3969"/>
        <w:gridCol w:w="5469"/>
        <w:gridCol w:w="5470"/>
      </w:tblGrid>
      <w:tr w:rsidR="00EB6096" w:rsidRPr="0027083F" w14:paraId="757D0183" w14:textId="77777777" w:rsidTr="00E9697D">
        <w:trPr>
          <w:trHeight w:val="20"/>
        </w:trPr>
        <w:tc>
          <w:tcPr>
            <w:tcW w:w="3969" w:type="dxa"/>
            <w:shd w:val="clear" w:color="auto" w:fill="223977"/>
            <w:vAlign w:val="center"/>
          </w:tcPr>
          <w:p w14:paraId="25D22A69" w14:textId="77777777" w:rsidR="00EB6096" w:rsidRPr="001E0FBC" w:rsidRDefault="00EB6096" w:rsidP="00E9697D">
            <w:pPr>
              <w:pStyle w:val="Tableheaderslvl1-white"/>
            </w:pPr>
            <w:r w:rsidRPr="002540AE">
              <w:t>Sequence of units</w:t>
            </w:r>
          </w:p>
        </w:tc>
        <w:tc>
          <w:tcPr>
            <w:tcW w:w="5469" w:type="dxa"/>
            <w:shd w:val="clear" w:color="auto" w:fill="7F99BB"/>
            <w:tcMar>
              <w:top w:w="57" w:type="dxa"/>
              <w:bottom w:w="57" w:type="dxa"/>
            </w:tcMar>
            <w:vAlign w:val="center"/>
          </w:tcPr>
          <w:p w14:paraId="0AB1D823" w14:textId="7E27213F" w:rsidR="00EB6096" w:rsidRPr="008F5402" w:rsidRDefault="00EB6096" w:rsidP="00E9697D">
            <w:pPr>
              <w:pStyle w:val="Tableheaderslvl1-singleblack"/>
            </w:pPr>
            <w:r w:rsidRPr="008F5402">
              <w:t xml:space="preserve">Unit </w:t>
            </w:r>
            <w:r>
              <w:t>3</w:t>
            </w:r>
          </w:p>
        </w:tc>
        <w:tc>
          <w:tcPr>
            <w:tcW w:w="5470" w:type="dxa"/>
            <w:shd w:val="clear" w:color="auto" w:fill="7F99BB"/>
            <w:tcMar>
              <w:top w:w="57" w:type="dxa"/>
              <w:bottom w:w="57" w:type="dxa"/>
            </w:tcMar>
            <w:vAlign w:val="center"/>
          </w:tcPr>
          <w:p w14:paraId="63BD6FF5" w14:textId="3F151156" w:rsidR="00EB6096" w:rsidRPr="008F5402" w:rsidRDefault="00EB6096" w:rsidP="00E9697D">
            <w:pPr>
              <w:pStyle w:val="Tableheaderslvl1-singleblack"/>
            </w:pPr>
            <w:r w:rsidRPr="008F5402">
              <w:t xml:space="preserve">Unit </w:t>
            </w:r>
            <w:r>
              <w:t>4</w:t>
            </w:r>
          </w:p>
        </w:tc>
      </w:tr>
      <w:tr w:rsidR="00EB6096" w:rsidRPr="0027083F" w14:paraId="0F5033F3" w14:textId="77777777" w:rsidTr="00E9697D">
        <w:trPr>
          <w:trHeight w:val="23"/>
        </w:trPr>
        <w:tc>
          <w:tcPr>
            <w:tcW w:w="3969" w:type="dxa"/>
            <w:shd w:val="clear" w:color="auto" w:fill="auto"/>
            <w:vAlign w:val="center"/>
          </w:tcPr>
          <w:p w14:paraId="57AFF3ED" w14:textId="77777777" w:rsidR="00EB6096" w:rsidRPr="00353B13" w:rsidRDefault="00EB6096" w:rsidP="00E9697D">
            <w:pPr>
              <w:pStyle w:val="Tableheaderslvl1-blue"/>
              <w:jc w:val="right"/>
            </w:pPr>
            <w:r w:rsidRPr="00353B13">
              <w:t>Unit name</w:t>
            </w:r>
          </w:p>
        </w:tc>
        <w:tc>
          <w:tcPr>
            <w:tcW w:w="5469" w:type="dxa"/>
            <w:shd w:val="clear" w:color="auto" w:fill="auto"/>
            <w:vAlign w:val="center"/>
          </w:tcPr>
          <w:p w14:paraId="142DB653" w14:textId="4BF7AE34" w:rsidR="00EB6096" w:rsidRPr="00C45680" w:rsidRDefault="00045D83" w:rsidP="00E9697D">
            <w:pPr>
              <w:pStyle w:val="Tabletext9"/>
              <w:jc w:val="center"/>
              <w:rPr>
                <w:b/>
                <w:bCs/>
              </w:rPr>
            </w:pPr>
            <w:r w:rsidRPr="00045D83">
              <w:rPr>
                <w:b/>
                <w:bCs/>
              </w:rPr>
              <w:t>Esports Website UI Design</w:t>
            </w:r>
          </w:p>
        </w:tc>
        <w:tc>
          <w:tcPr>
            <w:tcW w:w="5470" w:type="dxa"/>
            <w:shd w:val="clear" w:color="auto" w:fill="auto"/>
            <w:vAlign w:val="center"/>
          </w:tcPr>
          <w:p w14:paraId="38B83EDB" w14:textId="796CCA9E" w:rsidR="00EB6096" w:rsidRPr="00C45680" w:rsidRDefault="00B23027" w:rsidP="00E9697D">
            <w:pPr>
              <w:pStyle w:val="Tabletext9"/>
              <w:jc w:val="center"/>
              <w:rPr>
                <w:b/>
                <w:bCs/>
              </w:rPr>
            </w:pPr>
            <w:r w:rsidRPr="00C45680">
              <w:rPr>
                <w:b/>
                <w:bCs/>
              </w:rPr>
              <w:t>Esports Game</w:t>
            </w:r>
            <w:r w:rsidR="00FE0586">
              <w:rPr>
                <w:b/>
                <w:bCs/>
              </w:rPr>
              <w:t xml:space="preserve"> Coding</w:t>
            </w:r>
          </w:p>
        </w:tc>
      </w:tr>
      <w:tr w:rsidR="00EB6096" w:rsidRPr="0027083F" w14:paraId="35C94785" w14:textId="77777777" w:rsidTr="00E9697D">
        <w:trPr>
          <w:trHeight w:val="181"/>
        </w:trPr>
        <w:tc>
          <w:tcPr>
            <w:tcW w:w="3969" w:type="dxa"/>
            <w:tcBorders>
              <w:bottom w:val="single" w:sz="4" w:space="0" w:color="A6A6A6" w:themeColor="background1" w:themeShade="A6"/>
            </w:tcBorders>
            <w:shd w:val="clear" w:color="auto" w:fill="auto"/>
            <w:vAlign w:val="center"/>
          </w:tcPr>
          <w:p w14:paraId="12E5A355" w14:textId="77777777" w:rsidR="00EB6096" w:rsidRPr="00353B13" w:rsidRDefault="00EB6096" w:rsidP="00E9697D">
            <w:pPr>
              <w:pStyle w:val="Tableheaderslvl1-blue"/>
              <w:jc w:val="right"/>
            </w:pPr>
            <w:r w:rsidRPr="00353B13">
              <w:t>Unit description</w:t>
            </w:r>
          </w:p>
        </w:tc>
        <w:tc>
          <w:tcPr>
            <w:tcW w:w="5469" w:type="dxa"/>
            <w:tcBorders>
              <w:bottom w:val="single" w:sz="4" w:space="0" w:color="A6A6A6" w:themeColor="background1" w:themeShade="A6"/>
            </w:tcBorders>
            <w:shd w:val="clear" w:color="auto" w:fill="auto"/>
            <w:vAlign w:val="center"/>
          </w:tcPr>
          <w:p w14:paraId="0EB7B43F" w14:textId="39407D67" w:rsidR="00EB6096" w:rsidRPr="00433696" w:rsidRDefault="00E06E1F" w:rsidP="00E9697D">
            <w:pPr>
              <w:pStyle w:val="Tabletext9"/>
              <w:jc w:val="center"/>
            </w:pPr>
            <w:r>
              <w:t>In this unit, students will learn about User Experience design and User Interface design decisions. They will evaluate designs against criteria and user stories and explore a range of design decisions based on user stories. Students will work collaboratively to plan, design and create digital solutions to website design problems. They will explore esports through the social media/public relations lens and create personal esports team website designs, taking account of their own digital footprint.</w:t>
            </w:r>
          </w:p>
        </w:tc>
        <w:tc>
          <w:tcPr>
            <w:tcW w:w="5470" w:type="dxa"/>
            <w:tcBorders>
              <w:bottom w:val="single" w:sz="4" w:space="0" w:color="A6A6A6" w:themeColor="background1" w:themeShade="A6"/>
            </w:tcBorders>
            <w:shd w:val="clear" w:color="auto" w:fill="auto"/>
            <w:vAlign w:val="center"/>
          </w:tcPr>
          <w:p w14:paraId="388A897D" w14:textId="38882794" w:rsidR="00EB6096" w:rsidRPr="00433696" w:rsidRDefault="00FE0586" w:rsidP="00E9697D">
            <w:pPr>
              <w:pStyle w:val="Tabletext9"/>
              <w:jc w:val="center"/>
            </w:pPr>
            <w:r>
              <w:t xml:space="preserve">In this unit, students will be introduced to </w:t>
            </w:r>
            <w:proofErr w:type="spellStart"/>
            <w:r>
              <w:t>Javascript</w:t>
            </w:r>
            <w:proofErr w:type="spellEnd"/>
            <w:r>
              <w:t xml:space="preserve"> as a general-purpose programming language through the Esports lens of a game programmer; the people behind the curtain who produce the Esports games we know and love. They will use </w:t>
            </w:r>
            <w:proofErr w:type="spellStart"/>
            <w:r>
              <w:t>Javascript</w:t>
            </w:r>
            <w:proofErr w:type="spellEnd"/>
            <w:r>
              <w:t xml:space="preserve"> through </w:t>
            </w:r>
            <w:proofErr w:type="spellStart"/>
            <w:r>
              <w:t>Code.org’s</w:t>
            </w:r>
            <w:proofErr w:type="spellEnd"/>
            <w:r>
              <w:t xml:space="preserve"> online game editor to create some basic gameplay loops. Students will understand programming principles such as conditionals, loops and functions. They will trace algorithms before implementing them in games through teacher-led programming challenges. In the assessment, an exam, they will be given algorithms to trace and some coding snippets to modify and build-on.</w:t>
            </w:r>
          </w:p>
        </w:tc>
      </w:tr>
    </w:tbl>
    <w:p w14:paraId="05C97B42" w14:textId="77777777" w:rsidR="00EB6096" w:rsidRPr="000969F1" w:rsidRDefault="00EB6096" w:rsidP="00EB6096">
      <w:pPr>
        <w:pStyle w:val="smallspace2"/>
      </w:pPr>
    </w:p>
    <w:tbl>
      <w:tblPr>
        <w:tblW w:w="149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left w:w="85" w:type="dxa"/>
          <w:bottom w:w="85" w:type="dxa"/>
          <w:right w:w="85" w:type="dxa"/>
        </w:tblCellMar>
        <w:tblLook w:val="04A0" w:firstRow="1" w:lastRow="0" w:firstColumn="1" w:lastColumn="0" w:noHBand="0" w:noVBand="1"/>
      </w:tblPr>
      <w:tblGrid>
        <w:gridCol w:w="849"/>
        <w:gridCol w:w="3119"/>
        <w:gridCol w:w="5471"/>
        <w:gridCol w:w="5471"/>
      </w:tblGrid>
      <w:tr w:rsidR="00EB6096" w:rsidRPr="0027083F" w14:paraId="6AAE2BA4" w14:textId="77777777" w:rsidTr="00E9697D">
        <w:trPr>
          <w:trHeight w:val="170"/>
        </w:trPr>
        <w:tc>
          <w:tcPr>
            <w:tcW w:w="3968" w:type="dxa"/>
            <w:gridSpan w:val="2"/>
            <w:vMerge w:val="restart"/>
            <w:shd w:val="clear" w:color="auto" w:fill="223977"/>
            <w:vAlign w:val="center"/>
          </w:tcPr>
          <w:p w14:paraId="1D8A4076" w14:textId="77777777" w:rsidR="00EB6096" w:rsidRPr="002540AE" w:rsidRDefault="00EB6096" w:rsidP="00E9697D">
            <w:pPr>
              <w:pStyle w:val="Tableheaderslvl1-white"/>
            </w:pPr>
            <w:r w:rsidRPr="002540AE">
              <w:t>Assessment</w:t>
            </w:r>
          </w:p>
        </w:tc>
        <w:tc>
          <w:tcPr>
            <w:tcW w:w="5471" w:type="dxa"/>
            <w:tcBorders>
              <w:bottom w:val="single" w:sz="4" w:space="0" w:color="A6A6A6" w:themeColor="background1" w:themeShade="A6"/>
            </w:tcBorders>
            <w:shd w:val="clear" w:color="auto" w:fill="7F99BB"/>
            <w:tcMar>
              <w:top w:w="0" w:type="dxa"/>
              <w:bottom w:w="0" w:type="dxa"/>
            </w:tcMar>
            <w:vAlign w:val="center"/>
          </w:tcPr>
          <w:p w14:paraId="5BD7AC28" w14:textId="77777777" w:rsidR="00EB6096" w:rsidRPr="008F5402" w:rsidRDefault="00EB6096" w:rsidP="00E9697D">
            <w:pPr>
              <w:pStyle w:val="Tableheaderslvl1-singleblack"/>
            </w:pPr>
            <w:r>
              <w:t>Unit</w:t>
            </w:r>
          </w:p>
        </w:tc>
        <w:tc>
          <w:tcPr>
            <w:tcW w:w="5471" w:type="dxa"/>
            <w:tcBorders>
              <w:bottom w:val="single" w:sz="4" w:space="0" w:color="A6A6A6" w:themeColor="background1" w:themeShade="A6"/>
            </w:tcBorders>
            <w:shd w:val="clear" w:color="auto" w:fill="7F99BB"/>
            <w:vAlign w:val="center"/>
          </w:tcPr>
          <w:p w14:paraId="7BF46AB2" w14:textId="77777777" w:rsidR="00EB6096" w:rsidRPr="008F5402" w:rsidRDefault="00EB6096" w:rsidP="00E9697D">
            <w:pPr>
              <w:pStyle w:val="Tableheaderslvl1-singleblack"/>
            </w:pPr>
            <w:r>
              <w:t>Unit</w:t>
            </w:r>
          </w:p>
        </w:tc>
      </w:tr>
      <w:tr w:rsidR="00EB6096" w:rsidRPr="0027083F" w14:paraId="4B1FB726" w14:textId="77777777" w:rsidTr="00E9697D">
        <w:trPr>
          <w:trHeight w:val="170"/>
        </w:trPr>
        <w:tc>
          <w:tcPr>
            <w:tcW w:w="3968" w:type="dxa"/>
            <w:gridSpan w:val="2"/>
            <w:vMerge/>
            <w:shd w:val="clear" w:color="auto" w:fill="223977"/>
            <w:vAlign w:val="center"/>
          </w:tcPr>
          <w:p w14:paraId="36CD31E2" w14:textId="77777777" w:rsidR="00EB6096" w:rsidRPr="001E0FBC" w:rsidRDefault="00EB6096" w:rsidP="00E9697D">
            <w:pPr>
              <w:pStyle w:val="Tableheaderslvl1-white"/>
            </w:pPr>
          </w:p>
        </w:tc>
        <w:tc>
          <w:tcPr>
            <w:tcW w:w="5471" w:type="dxa"/>
            <w:shd w:val="clear" w:color="auto" w:fill="A6B8D0"/>
            <w:tcMar>
              <w:top w:w="0" w:type="dxa"/>
              <w:bottom w:w="0" w:type="dxa"/>
            </w:tcMar>
            <w:vAlign w:val="center"/>
          </w:tcPr>
          <w:p w14:paraId="78FF75E0" w14:textId="77777777" w:rsidR="00EB6096" w:rsidRPr="008F5402" w:rsidRDefault="00EB6096" w:rsidP="00E9697D">
            <w:pPr>
              <w:pStyle w:val="Tableheaderslvl1-singleblack"/>
            </w:pPr>
            <w:r w:rsidRPr="008F5402">
              <w:t>Assessment task</w:t>
            </w:r>
          </w:p>
        </w:tc>
        <w:tc>
          <w:tcPr>
            <w:tcW w:w="5471" w:type="dxa"/>
            <w:shd w:val="clear" w:color="auto" w:fill="A6B8D0"/>
            <w:tcMar>
              <w:top w:w="0" w:type="dxa"/>
              <w:bottom w:w="0" w:type="dxa"/>
            </w:tcMar>
            <w:vAlign w:val="center"/>
          </w:tcPr>
          <w:p w14:paraId="7B5A1D37" w14:textId="77777777" w:rsidR="00EB6096" w:rsidRPr="008F5402" w:rsidRDefault="00EB6096" w:rsidP="00E9697D">
            <w:pPr>
              <w:pStyle w:val="Tableheaderslvl1-singleblack"/>
            </w:pPr>
            <w:r w:rsidRPr="008F5402">
              <w:t>Assessment task</w:t>
            </w:r>
          </w:p>
        </w:tc>
      </w:tr>
      <w:tr w:rsidR="00EB6096" w:rsidRPr="0027083F" w14:paraId="1224C8E9" w14:textId="77777777" w:rsidTr="00E9697D">
        <w:trPr>
          <w:cantSplit/>
          <w:trHeight w:val="170"/>
        </w:trPr>
        <w:tc>
          <w:tcPr>
            <w:tcW w:w="849" w:type="dxa"/>
            <w:vMerge w:val="restart"/>
            <w:shd w:val="clear" w:color="auto" w:fill="D9D9D9" w:themeFill="background1" w:themeFillShade="D9"/>
            <w:textDirection w:val="btLr"/>
            <w:vAlign w:val="center"/>
          </w:tcPr>
          <w:p w14:paraId="1AC20380" w14:textId="77777777" w:rsidR="00EB6096" w:rsidRPr="00252C5C" w:rsidRDefault="00EB6096" w:rsidP="00E9697D">
            <w:pPr>
              <w:pStyle w:val="Tableheadersverticalsingle"/>
              <w:ind w:left="113" w:right="113"/>
            </w:pPr>
            <w:r>
              <w:t>Range and balance of assessment conventions</w:t>
            </w:r>
            <w:r>
              <w:rPr>
                <w:rStyle w:val="FootnoteReference"/>
              </w:rPr>
              <w:footnoteReference w:id="2"/>
            </w:r>
          </w:p>
        </w:tc>
        <w:tc>
          <w:tcPr>
            <w:tcW w:w="3119" w:type="dxa"/>
            <w:shd w:val="clear" w:color="auto" w:fill="auto"/>
            <w:vAlign w:val="bottom"/>
          </w:tcPr>
          <w:p w14:paraId="200CFF0C" w14:textId="77777777" w:rsidR="00EB6096" w:rsidRPr="00275710" w:rsidRDefault="00EB6096" w:rsidP="00E9697D">
            <w:pPr>
              <w:pStyle w:val="Tableheaderslvl1-blue"/>
              <w:jc w:val="right"/>
            </w:pPr>
            <w:r w:rsidRPr="00275710">
              <w:t>Technique</w:t>
            </w:r>
          </w:p>
        </w:tc>
        <w:sdt>
          <w:sdtPr>
            <w:alias w:val="Technique"/>
            <w:tag w:val="Technique"/>
            <w:id w:val="-749352819"/>
            <w:placeholder>
              <w:docPart w:val="B2F40EFB8217490A8A26D7FA8A077B18"/>
            </w:placeholder>
            <w15:color w:val="002060"/>
            <w:dropDownList>
              <w:listItem w:value="Choose an item."/>
              <w:listItem w:displayText="Project" w:value="Project"/>
              <w:listItem w:displayText="Investigation" w:value="Investigation"/>
              <w:listItem w:displayText="Test" w:value="Test"/>
              <w:listItem w:displayText="Other" w:value="Other"/>
            </w:dropDownList>
          </w:sdtPr>
          <w:sdtContent>
            <w:tc>
              <w:tcPr>
                <w:tcW w:w="5471" w:type="dxa"/>
                <w:shd w:val="clear" w:color="auto" w:fill="auto"/>
                <w:tcMar>
                  <w:top w:w="0" w:type="dxa"/>
                  <w:bottom w:w="0" w:type="dxa"/>
                </w:tcMar>
              </w:tcPr>
              <w:p w14:paraId="2DA13605" w14:textId="73C447A8" w:rsidR="00EB6096" w:rsidRPr="00C83939" w:rsidRDefault="00B23027" w:rsidP="00E9697D">
                <w:pPr>
                  <w:pStyle w:val="Chooseanitem"/>
                </w:pPr>
                <w:r>
                  <w:t>Project</w:t>
                </w:r>
              </w:p>
            </w:tc>
          </w:sdtContent>
        </w:sdt>
        <w:sdt>
          <w:sdtPr>
            <w:alias w:val="Technique"/>
            <w:tag w:val="Technique"/>
            <w:id w:val="1022830548"/>
            <w:placeholder>
              <w:docPart w:val="71E0C02A2B5A46409ACE5C2A68CAB364"/>
            </w:placeholder>
            <w15:color w:val="002060"/>
            <w:dropDownList>
              <w:listItem w:value="Choose an item."/>
              <w:listItem w:displayText="Project" w:value="Project"/>
              <w:listItem w:displayText="Investigation" w:value="Investigation"/>
              <w:listItem w:displayText="Test" w:value="Test"/>
              <w:listItem w:displayText="Other" w:value="Other"/>
            </w:dropDownList>
          </w:sdtPr>
          <w:sdtContent>
            <w:tc>
              <w:tcPr>
                <w:tcW w:w="5471" w:type="dxa"/>
                <w:shd w:val="clear" w:color="auto" w:fill="auto"/>
                <w:tcMar>
                  <w:top w:w="0" w:type="dxa"/>
                  <w:bottom w:w="0" w:type="dxa"/>
                </w:tcMar>
              </w:tcPr>
              <w:p w14:paraId="1CA21C4F" w14:textId="064DE14F" w:rsidR="00EB6096" w:rsidRPr="00C83939" w:rsidRDefault="00932BF8" w:rsidP="00E9697D">
                <w:pPr>
                  <w:pStyle w:val="Chooseanitem"/>
                </w:pPr>
                <w:r>
                  <w:t>Test</w:t>
                </w:r>
              </w:p>
            </w:tc>
          </w:sdtContent>
        </w:sdt>
      </w:tr>
      <w:tr w:rsidR="00EB6096" w:rsidRPr="0027083F" w14:paraId="1294FF47" w14:textId="77777777" w:rsidTr="00B23027">
        <w:trPr>
          <w:trHeight w:val="170"/>
        </w:trPr>
        <w:tc>
          <w:tcPr>
            <w:tcW w:w="849" w:type="dxa"/>
            <w:vMerge/>
            <w:shd w:val="clear" w:color="auto" w:fill="D9D9D9" w:themeFill="background1" w:themeFillShade="D9"/>
            <w:vAlign w:val="center"/>
          </w:tcPr>
          <w:p w14:paraId="283C4DB1" w14:textId="77777777" w:rsidR="00EB6096" w:rsidRPr="00252C5C" w:rsidRDefault="00EB6096" w:rsidP="00E9697D">
            <w:pPr>
              <w:pStyle w:val="Tableheaderslvl1-blue"/>
            </w:pPr>
          </w:p>
        </w:tc>
        <w:tc>
          <w:tcPr>
            <w:tcW w:w="3119" w:type="dxa"/>
            <w:shd w:val="clear" w:color="auto" w:fill="auto"/>
            <w:vAlign w:val="center"/>
          </w:tcPr>
          <w:p w14:paraId="2C7D37E0" w14:textId="77777777" w:rsidR="00EB6096" w:rsidRPr="00275710" w:rsidRDefault="00EB6096" w:rsidP="00B23027">
            <w:pPr>
              <w:pStyle w:val="Tableheaderslvl1-blue"/>
              <w:jc w:val="right"/>
            </w:pPr>
            <w:r w:rsidRPr="00275710">
              <w:t>Type of text</w:t>
            </w:r>
          </w:p>
        </w:tc>
        <w:tc>
          <w:tcPr>
            <w:tcW w:w="5471" w:type="dxa"/>
            <w:shd w:val="clear" w:color="auto" w:fill="auto"/>
            <w:tcMar>
              <w:top w:w="0" w:type="dxa"/>
              <w:bottom w:w="0" w:type="dxa"/>
            </w:tcMar>
          </w:tcPr>
          <w:p w14:paraId="7AB43FAF" w14:textId="77777777" w:rsidR="00EB6096" w:rsidRDefault="00B23027" w:rsidP="00B23027">
            <w:pPr>
              <w:pStyle w:val="Chooseanitem"/>
              <w:tabs>
                <w:tab w:val="center" w:pos="2650"/>
                <w:tab w:val="left" w:pos="3757"/>
              </w:tabs>
              <w:jc w:val="left"/>
            </w:pPr>
            <w:r>
              <w:tab/>
            </w:r>
            <w:sdt>
              <w:sdtPr>
                <w:alias w:val="Type of Text"/>
                <w:tag w:val="Type of Text"/>
                <w:id w:val="954978482"/>
                <w:placeholder>
                  <w:docPart w:val="DDEBB77D1C4E48BCA600F9701FFA7BA6"/>
                </w:placeholder>
                <w15:color w:val="002060"/>
                <w:dropDownList>
                  <w:listItem w:value="Choose an item."/>
                  <w:listItem w:displayText="Drawing" w:value="Drawing"/>
                  <w:listItem w:displayText="Model" w:value="Model"/>
                  <w:listItem w:displayText="Data representation" w:value="Data representation"/>
                  <w:listItem w:displayText="Description" w:value="Description"/>
                  <w:listItem w:displayText="Other" w:value="Other"/>
                </w:dropDownList>
              </w:sdtPr>
              <w:sdtContent>
                <w:r>
                  <w:t>Drawing</w:t>
                </w:r>
              </w:sdtContent>
            </w:sdt>
            <w:r>
              <w:tab/>
            </w:r>
          </w:p>
          <w:p w14:paraId="5AD5452B" w14:textId="36A5330F" w:rsidR="00B23027" w:rsidRPr="00C83939" w:rsidRDefault="00000000" w:rsidP="00B23027">
            <w:pPr>
              <w:pStyle w:val="Chooseanitem"/>
              <w:tabs>
                <w:tab w:val="center" w:pos="2650"/>
                <w:tab w:val="left" w:pos="3757"/>
              </w:tabs>
            </w:pPr>
            <w:sdt>
              <w:sdtPr>
                <w:alias w:val="Type of Text"/>
                <w:tag w:val="Type of Text"/>
                <w:id w:val="237991625"/>
                <w:placeholder>
                  <w:docPart w:val="D63FE8AE744A462FA6CC09D824E16C4B"/>
                </w:placeholder>
                <w15:color w:val="002060"/>
                <w:dropDownList>
                  <w:listItem w:value="Choose an item."/>
                  <w:listItem w:displayText="Drawing" w:value="Drawing"/>
                  <w:listItem w:displayText="Model" w:value="Model"/>
                  <w:listItem w:displayText="Data representation" w:value="Data representation"/>
                  <w:listItem w:displayText="Description" w:value="Description"/>
                  <w:listItem w:displayText="Other" w:value="Other"/>
                </w:dropDownList>
              </w:sdtPr>
              <w:sdtContent>
                <w:r w:rsidR="00B23027">
                  <w:t>Description</w:t>
                </w:r>
              </w:sdtContent>
            </w:sdt>
          </w:p>
        </w:tc>
        <w:sdt>
          <w:sdtPr>
            <w:alias w:val="Type of Text"/>
            <w:tag w:val="Type of Text"/>
            <w:id w:val="-1722584291"/>
            <w:placeholder>
              <w:docPart w:val="F0B65BF2AD114BCDBE6D36EAA37248EF"/>
            </w:placeholder>
            <w15:color w:val="002060"/>
            <w:dropDownList>
              <w:listItem w:value="Choose an item."/>
              <w:listItem w:displayText="Drawing" w:value="Drawing"/>
              <w:listItem w:displayText="Model" w:value="Model"/>
              <w:listItem w:displayText="Data representation" w:value="Data representation"/>
              <w:listItem w:displayText="Description" w:value="Description"/>
              <w:listItem w:displayText="Other" w:value="Other"/>
            </w:dropDownList>
          </w:sdtPr>
          <w:sdtContent>
            <w:tc>
              <w:tcPr>
                <w:tcW w:w="5471" w:type="dxa"/>
                <w:shd w:val="clear" w:color="auto" w:fill="auto"/>
                <w:tcMar>
                  <w:top w:w="0" w:type="dxa"/>
                  <w:bottom w:w="0" w:type="dxa"/>
                </w:tcMar>
              </w:tcPr>
              <w:p w14:paraId="42CB76AF" w14:textId="6AEA01EE" w:rsidR="00EB6096" w:rsidRPr="00C83939" w:rsidRDefault="00932BF8" w:rsidP="00E9697D">
                <w:pPr>
                  <w:pStyle w:val="Chooseanitem"/>
                </w:pPr>
                <w:r>
                  <w:t>Description</w:t>
                </w:r>
              </w:p>
            </w:tc>
          </w:sdtContent>
        </w:sdt>
      </w:tr>
      <w:tr w:rsidR="00EB6096" w:rsidRPr="0027083F" w14:paraId="2108799D" w14:textId="77777777" w:rsidTr="00E9697D">
        <w:trPr>
          <w:trHeight w:val="170"/>
        </w:trPr>
        <w:tc>
          <w:tcPr>
            <w:tcW w:w="849" w:type="dxa"/>
            <w:vMerge/>
            <w:shd w:val="clear" w:color="auto" w:fill="D9D9D9" w:themeFill="background1" w:themeFillShade="D9"/>
            <w:vAlign w:val="center"/>
          </w:tcPr>
          <w:p w14:paraId="79120940" w14:textId="77777777" w:rsidR="00EB6096" w:rsidRPr="00252C5C" w:rsidRDefault="00EB6096" w:rsidP="00E9697D">
            <w:pPr>
              <w:pStyle w:val="Tableheaderslvl1-blue"/>
            </w:pPr>
          </w:p>
        </w:tc>
        <w:tc>
          <w:tcPr>
            <w:tcW w:w="3119" w:type="dxa"/>
            <w:shd w:val="clear" w:color="auto" w:fill="auto"/>
            <w:vAlign w:val="bottom"/>
          </w:tcPr>
          <w:p w14:paraId="43F9E0E0" w14:textId="77777777" w:rsidR="00EB6096" w:rsidRPr="00275710" w:rsidRDefault="00EB6096" w:rsidP="00E9697D">
            <w:pPr>
              <w:pStyle w:val="Tableheaderslvl1-blue"/>
              <w:jc w:val="right"/>
            </w:pPr>
            <w:r w:rsidRPr="00275710">
              <w:t>Mode</w:t>
            </w:r>
          </w:p>
        </w:tc>
        <w:sdt>
          <w:sdtPr>
            <w:alias w:val="Mode"/>
            <w:tag w:val="Mode"/>
            <w:id w:val="-1949071924"/>
            <w:placeholder>
              <w:docPart w:val="365B5CF5B3FC47A58E5DF54B66576329"/>
            </w:placeholder>
            <w15:color w:val="002060"/>
            <w:comboBox>
              <w:listItem w:value="Choose an item."/>
              <w:listItem w:displayText="Written" w:value="Written"/>
              <w:listItem w:displayText="Spoken/ Signed" w:value="Spoken/ Signed"/>
              <w:listItem w:displayText="Practical" w:value="Practical"/>
              <w:listItem w:displayText="Visual" w:value="Visual"/>
              <w:listItem w:displayText="Auditory" w:value="Auditory"/>
              <w:listItem w:displayText="Multimodal" w:value="Multimodal"/>
              <w:listItem w:displayText="Other" w:value="Other"/>
            </w:comboBox>
          </w:sdtPr>
          <w:sdtContent>
            <w:tc>
              <w:tcPr>
                <w:tcW w:w="5471" w:type="dxa"/>
                <w:shd w:val="clear" w:color="auto" w:fill="auto"/>
                <w:tcMar>
                  <w:top w:w="0" w:type="dxa"/>
                  <w:bottom w:w="0" w:type="dxa"/>
                </w:tcMar>
              </w:tcPr>
              <w:p w14:paraId="6434B855" w14:textId="6EF9D2C0" w:rsidR="00EB6096" w:rsidRPr="00C83939" w:rsidRDefault="00B23027" w:rsidP="00E9697D">
                <w:pPr>
                  <w:pStyle w:val="Chooseanitem"/>
                </w:pPr>
                <w:r>
                  <w:t>Multimodal</w:t>
                </w:r>
              </w:p>
            </w:tc>
          </w:sdtContent>
        </w:sdt>
        <w:sdt>
          <w:sdtPr>
            <w:alias w:val="Mode"/>
            <w:tag w:val="Mode"/>
            <w:id w:val="1367177739"/>
            <w:placeholder>
              <w:docPart w:val="16253E35BD6E4497B950D3CCD251328A"/>
            </w:placeholder>
            <w15:color w:val="002060"/>
            <w:comboBox>
              <w:listItem w:value="Choose an item."/>
              <w:listItem w:displayText="Written" w:value="Written"/>
              <w:listItem w:displayText="Spoken/ Signed" w:value="Spoken/ Signed"/>
              <w:listItem w:displayText="Practical" w:value="Practical"/>
              <w:listItem w:displayText="Visual" w:value="Visual"/>
              <w:listItem w:displayText="Auditory" w:value="Auditory"/>
              <w:listItem w:displayText="Multimodal" w:value="Multimodal"/>
              <w:listItem w:displayText="Other" w:value="Other"/>
            </w:comboBox>
          </w:sdtPr>
          <w:sdtContent>
            <w:tc>
              <w:tcPr>
                <w:tcW w:w="5471" w:type="dxa"/>
                <w:shd w:val="clear" w:color="auto" w:fill="auto"/>
                <w:tcMar>
                  <w:top w:w="0" w:type="dxa"/>
                  <w:bottom w:w="0" w:type="dxa"/>
                </w:tcMar>
              </w:tcPr>
              <w:p w14:paraId="55906F3E" w14:textId="23A28EE5" w:rsidR="00EB6096" w:rsidRPr="00C83939" w:rsidRDefault="00932BF8" w:rsidP="00E9697D">
                <w:pPr>
                  <w:pStyle w:val="Chooseanitem"/>
                </w:pPr>
                <w:r>
                  <w:t>Written</w:t>
                </w:r>
              </w:p>
            </w:tc>
          </w:sdtContent>
        </w:sdt>
      </w:tr>
      <w:tr w:rsidR="00EB6096" w:rsidRPr="0027083F" w14:paraId="599C8B16" w14:textId="77777777" w:rsidTr="00E9697D">
        <w:trPr>
          <w:trHeight w:val="1121"/>
        </w:trPr>
        <w:tc>
          <w:tcPr>
            <w:tcW w:w="849" w:type="dxa"/>
            <w:vMerge/>
            <w:tcBorders>
              <w:bottom w:val="single" w:sz="4" w:space="0" w:color="A6A6A6" w:themeColor="background1" w:themeShade="A6"/>
            </w:tcBorders>
            <w:shd w:val="clear" w:color="auto" w:fill="D9D9D9" w:themeFill="background1" w:themeFillShade="D9"/>
            <w:vAlign w:val="center"/>
          </w:tcPr>
          <w:p w14:paraId="5D2E3893" w14:textId="77777777" w:rsidR="00EB6096" w:rsidRPr="00252C5C" w:rsidRDefault="00EB6096" w:rsidP="00E9697D">
            <w:pPr>
              <w:pStyle w:val="Tableheaderslvl1-blue"/>
            </w:pPr>
          </w:p>
        </w:tc>
        <w:tc>
          <w:tcPr>
            <w:tcW w:w="3119" w:type="dxa"/>
            <w:tcBorders>
              <w:bottom w:val="single" w:sz="4" w:space="0" w:color="A6A6A6" w:themeColor="background1" w:themeShade="A6"/>
            </w:tcBorders>
            <w:shd w:val="clear" w:color="auto" w:fill="auto"/>
          </w:tcPr>
          <w:p w14:paraId="513D569D" w14:textId="77777777" w:rsidR="00EB6096" w:rsidRPr="00275710" w:rsidRDefault="00EB6096" w:rsidP="00E9697D">
            <w:pPr>
              <w:pStyle w:val="Tableheaderslvl1-blue"/>
              <w:jc w:val="right"/>
            </w:pPr>
            <w:r w:rsidRPr="00275710">
              <w:t>Conditions</w:t>
            </w:r>
          </w:p>
        </w:tc>
        <w:tc>
          <w:tcPr>
            <w:tcW w:w="5471" w:type="dxa"/>
            <w:tcBorders>
              <w:bottom w:val="single" w:sz="4" w:space="0" w:color="A6A6A6" w:themeColor="background1" w:themeShade="A6"/>
            </w:tcBorders>
            <w:shd w:val="clear" w:color="auto" w:fill="auto"/>
            <w:tcMar>
              <w:right w:w="57" w:type="dxa"/>
            </w:tcMar>
          </w:tcPr>
          <w:p w14:paraId="3C104234" w14:textId="37C520A9" w:rsidR="00B23027" w:rsidRPr="003C5530" w:rsidRDefault="00000000" w:rsidP="00B23027">
            <w:pPr>
              <w:spacing w:after="40" w:line="240" w:lineRule="auto"/>
              <w:ind w:left="284" w:hanging="284"/>
              <w:rPr>
                <w:szCs w:val="18"/>
              </w:rPr>
            </w:pPr>
            <w:sdt>
              <w:sdtPr>
                <w:rPr>
                  <w:szCs w:val="18"/>
                </w:rPr>
                <w:id w:val="2032993536"/>
                <w14:checkbox>
                  <w14:checked w14:val="1"/>
                  <w14:checkedState w14:val="2612" w14:font="MS Gothic"/>
                  <w14:uncheckedState w14:val="2610" w14:font="MS Gothic"/>
                </w14:checkbox>
              </w:sdtPr>
              <w:sdtContent>
                <w:r w:rsidR="00B23027">
                  <w:rPr>
                    <w:rFonts w:ascii="MS Gothic" w:eastAsia="MS Gothic" w:hAnsi="MS Gothic" w:hint="eastAsia"/>
                    <w:szCs w:val="18"/>
                  </w:rPr>
                  <w:t>☒</w:t>
                </w:r>
              </w:sdtContent>
            </w:sdt>
            <w:r w:rsidR="00B23027" w:rsidRPr="003C5530">
              <w:rPr>
                <w:szCs w:val="18"/>
              </w:rPr>
              <w:tab/>
              <w:t>Access to resources</w:t>
            </w:r>
            <w:r w:rsidR="00B23027">
              <w:rPr>
                <w:szCs w:val="18"/>
              </w:rPr>
              <w:t xml:space="preserve">: Internet, Word, Lesson Resources, </w:t>
            </w:r>
            <w:proofErr w:type="spellStart"/>
            <w:r w:rsidR="00B23027">
              <w:rPr>
                <w:szCs w:val="18"/>
              </w:rPr>
              <w:t>DreamWeaver</w:t>
            </w:r>
            <w:proofErr w:type="spellEnd"/>
            <w:r w:rsidR="00B23027">
              <w:rPr>
                <w:szCs w:val="18"/>
              </w:rPr>
              <w:t>, Canva.com</w:t>
            </w:r>
          </w:p>
          <w:p w14:paraId="56C89E94" w14:textId="3563AC79" w:rsidR="00B23027" w:rsidRPr="003C5530" w:rsidRDefault="00000000" w:rsidP="00B23027">
            <w:pPr>
              <w:spacing w:after="40" w:line="240" w:lineRule="auto"/>
              <w:ind w:left="284" w:hanging="284"/>
              <w:rPr>
                <w:szCs w:val="18"/>
              </w:rPr>
            </w:pPr>
            <w:sdt>
              <w:sdtPr>
                <w:rPr>
                  <w:szCs w:val="18"/>
                </w:rPr>
                <w:id w:val="409818861"/>
                <w14:checkbox>
                  <w14:checked w14:val="1"/>
                  <w14:checkedState w14:val="2612" w14:font="MS Gothic"/>
                  <w14:uncheckedState w14:val="2610" w14:font="MS Gothic"/>
                </w14:checkbox>
              </w:sdtPr>
              <w:sdtContent>
                <w:r w:rsidR="00B23027">
                  <w:rPr>
                    <w:rFonts w:ascii="MS Gothic" w:eastAsia="MS Gothic" w:hAnsi="MS Gothic" w:hint="eastAsia"/>
                    <w:szCs w:val="18"/>
                  </w:rPr>
                  <w:t>☒</w:t>
                </w:r>
              </w:sdtContent>
            </w:sdt>
            <w:r w:rsidR="00B23027" w:rsidRPr="003C5530">
              <w:rPr>
                <w:szCs w:val="18"/>
              </w:rPr>
              <w:tab/>
            </w:r>
            <w:r w:rsidR="00B23027">
              <w:rPr>
                <w:szCs w:val="18"/>
              </w:rPr>
              <w:t>Group</w:t>
            </w:r>
            <w:r w:rsidR="00B23027" w:rsidRPr="003C5530">
              <w:rPr>
                <w:szCs w:val="18"/>
              </w:rPr>
              <w:t xml:space="preserve"> </w:t>
            </w:r>
            <w:r w:rsidR="002E5BF2">
              <w:rPr>
                <w:szCs w:val="18"/>
              </w:rPr>
              <w:t>project</w:t>
            </w:r>
            <w:r w:rsidR="00B23027" w:rsidRPr="003C5530">
              <w:rPr>
                <w:szCs w:val="18"/>
              </w:rPr>
              <w:t xml:space="preserve"> </w:t>
            </w:r>
          </w:p>
          <w:p w14:paraId="69787DDD" w14:textId="02DB5090" w:rsidR="00B23027" w:rsidRPr="003C5530" w:rsidRDefault="00000000" w:rsidP="00B23027">
            <w:pPr>
              <w:spacing w:after="40" w:line="240" w:lineRule="auto"/>
              <w:ind w:left="284" w:hanging="284"/>
              <w:rPr>
                <w:szCs w:val="18"/>
              </w:rPr>
            </w:pPr>
            <w:sdt>
              <w:sdtPr>
                <w:rPr>
                  <w:szCs w:val="18"/>
                </w:rPr>
                <w:id w:val="719559252"/>
                <w14:checkbox>
                  <w14:checked w14:val="1"/>
                  <w14:checkedState w14:val="2612" w14:font="MS Gothic"/>
                  <w14:uncheckedState w14:val="2610" w14:font="MS Gothic"/>
                </w14:checkbox>
              </w:sdtPr>
              <w:sdtContent>
                <w:r w:rsidR="00B23027">
                  <w:rPr>
                    <w:rFonts w:ascii="MS Gothic" w:eastAsia="MS Gothic" w:hAnsi="MS Gothic" w:hint="eastAsia"/>
                    <w:szCs w:val="18"/>
                  </w:rPr>
                  <w:t>☒</w:t>
                </w:r>
              </w:sdtContent>
            </w:sdt>
            <w:r w:rsidR="00B23027" w:rsidRPr="003C5530">
              <w:rPr>
                <w:szCs w:val="18"/>
              </w:rPr>
              <w:tab/>
              <w:t>Open</w:t>
            </w:r>
          </w:p>
          <w:p w14:paraId="4E8168EB" w14:textId="77777777" w:rsidR="00B23027" w:rsidRPr="003C5530" w:rsidRDefault="00000000" w:rsidP="00B23027">
            <w:pPr>
              <w:spacing w:after="40" w:line="240" w:lineRule="auto"/>
              <w:ind w:left="284" w:hanging="284"/>
              <w:rPr>
                <w:szCs w:val="18"/>
              </w:rPr>
            </w:pPr>
            <w:sdt>
              <w:sdtPr>
                <w:rPr>
                  <w:szCs w:val="18"/>
                </w:rPr>
                <w:id w:val="-355115741"/>
                <w14:checkbox>
                  <w14:checked w14:val="1"/>
                  <w14:checkedState w14:val="2612" w14:font="MS Gothic"/>
                  <w14:uncheckedState w14:val="2610" w14:font="MS Gothic"/>
                </w14:checkbox>
              </w:sdtPr>
              <w:sdtContent>
                <w:r w:rsidR="00B23027">
                  <w:rPr>
                    <w:rFonts w:ascii="MS Gothic" w:eastAsia="MS Gothic" w:hAnsi="MS Gothic" w:hint="eastAsia"/>
                    <w:szCs w:val="18"/>
                  </w:rPr>
                  <w:t>☒</w:t>
                </w:r>
              </w:sdtContent>
            </w:sdt>
            <w:r w:rsidR="00B23027" w:rsidRPr="003C5530">
              <w:rPr>
                <w:szCs w:val="18"/>
              </w:rPr>
              <w:tab/>
              <w:t>Word length / time limit</w:t>
            </w:r>
            <w:r w:rsidR="00B23027">
              <w:rPr>
                <w:szCs w:val="18"/>
              </w:rPr>
              <w:t>: 300-400 words</w:t>
            </w:r>
          </w:p>
          <w:p w14:paraId="55A2CCD9" w14:textId="77777777" w:rsidR="00B23027" w:rsidRPr="003C5530" w:rsidRDefault="00000000" w:rsidP="00B23027">
            <w:pPr>
              <w:spacing w:after="40" w:line="240" w:lineRule="auto"/>
              <w:ind w:left="284" w:hanging="284"/>
              <w:rPr>
                <w:szCs w:val="18"/>
              </w:rPr>
            </w:pPr>
            <w:sdt>
              <w:sdtPr>
                <w:rPr>
                  <w:szCs w:val="18"/>
                </w:rPr>
                <w:id w:val="1336651500"/>
                <w14:checkbox>
                  <w14:checked w14:val="1"/>
                  <w14:checkedState w14:val="2612" w14:font="MS Gothic"/>
                  <w14:uncheckedState w14:val="2610" w14:font="MS Gothic"/>
                </w14:checkbox>
              </w:sdtPr>
              <w:sdtContent>
                <w:r w:rsidR="00B23027">
                  <w:rPr>
                    <w:rFonts w:ascii="MS Gothic" w:eastAsia="MS Gothic" w:hAnsi="MS Gothic" w:hint="eastAsia"/>
                    <w:szCs w:val="18"/>
                  </w:rPr>
                  <w:t>☒</w:t>
                </w:r>
              </w:sdtContent>
            </w:sdt>
            <w:r w:rsidR="00B23027" w:rsidRPr="003C5530">
              <w:rPr>
                <w:szCs w:val="18"/>
              </w:rPr>
              <w:tab/>
              <w:t>Due dates</w:t>
            </w:r>
            <w:r w:rsidR="00B23027">
              <w:rPr>
                <w:szCs w:val="18"/>
              </w:rPr>
              <w:t>: Due Week 9</w:t>
            </w:r>
          </w:p>
          <w:p w14:paraId="619973A0" w14:textId="66EAB6B7" w:rsidR="00B23027" w:rsidRPr="003C5530" w:rsidRDefault="00000000" w:rsidP="00B23027">
            <w:pPr>
              <w:spacing w:after="40" w:line="240" w:lineRule="auto"/>
              <w:ind w:left="284" w:hanging="284"/>
              <w:rPr>
                <w:szCs w:val="18"/>
              </w:rPr>
            </w:pPr>
            <w:sdt>
              <w:sdtPr>
                <w:rPr>
                  <w:szCs w:val="18"/>
                </w:rPr>
                <w:id w:val="-438366010"/>
                <w14:checkbox>
                  <w14:checked w14:val="1"/>
                  <w14:checkedState w14:val="2612" w14:font="MS Gothic"/>
                  <w14:uncheckedState w14:val="2610" w14:font="MS Gothic"/>
                </w14:checkbox>
              </w:sdtPr>
              <w:sdtContent>
                <w:r w:rsidR="00B23027">
                  <w:rPr>
                    <w:rFonts w:ascii="MS Gothic" w:eastAsia="MS Gothic" w:hAnsi="MS Gothic" w:hint="eastAsia"/>
                    <w:szCs w:val="18"/>
                  </w:rPr>
                  <w:t>☒</w:t>
                </w:r>
              </w:sdtContent>
            </w:sdt>
            <w:r w:rsidR="00B23027" w:rsidRPr="003C5530">
              <w:rPr>
                <w:szCs w:val="18"/>
              </w:rPr>
              <w:tab/>
              <w:t>Timeframes</w:t>
            </w:r>
            <w:r w:rsidR="00B23027">
              <w:rPr>
                <w:szCs w:val="18"/>
              </w:rPr>
              <w:t xml:space="preserve">: </w:t>
            </w:r>
            <w:r w:rsidR="00DE505D">
              <w:rPr>
                <w:szCs w:val="18"/>
              </w:rPr>
              <w:t>6</w:t>
            </w:r>
            <w:r w:rsidR="00B23027">
              <w:rPr>
                <w:szCs w:val="18"/>
              </w:rPr>
              <w:t xml:space="preserve"> Weeks</w:t>
            </w:r>
          </w:p>
          <w:p w14:paraId="56F5B650" w14:textId="77777777" w:rsidR="00B23027" w:rsidRPr="003C5530" w:rsidRDefault="00B23027" w:rsidP="00B23027">
            <w:pPr>
              <w:pStyle w:val="Tabletextsubheader9pt"/>
            </w:pPr>
            <w:r w:rsidRPr="006C19EE">
              <w:t>Have</w:t>
            </w:r>
            <w:r w:rsidRPr="003C5530">
              <w:t xml:space="preserve"> you considered:</w:t>
            </w:r>
          </w:p>
          <w:p w14:paraId="2B5FF833" w14:textId="77777777" w:rsidR="00B23027" w:rsidRPr="003C5530" w:rsidRDefault="00000000" w:rsidP="00B23027">
            <w:pPr>
              <w:spacing w:after="40" w:line="240" w:lineRule="auto"/>
              <w:ind w:left="284" w:hanging="284"/>
              <w:rPr>
                <w:szCs w:val="18"/>
              </w:rPr>
            </w:pPr>
            <w:sdt>
              <w:sdtPr>
                <w:rPr>
                  <w:szCs w:val="18"/>
                </w:rPr>
                <w:id w:val="-1026098053"/>
                <w14:checkbox>
                  <w14:checked w14:val="1"/>
                  <w14:checkedState w14:val="2612" w14:font="MS Gothic"/>
                  <w14:uncheckedState w14:val="2610" w14:font="MS Gothic"/>
                </w14:checkbox>
              </w:sdtPr>
              <w:sdtContent>
                <w:r w:rsidR="00B23027">
                  <w:rPr>
                    <w:rFonts w:ascii="MS Gothic" w:eastAsia="MS Gothic" w:hAnsi="MS Gothic" w:hint="eastAsia"/>
                    <w:szCs w:val="18"/>
                  </w:rPr>
                  <w:t>☒</w:t>
                </w:r>
              </w:sdtContent>
            </w:sdt>
            <w:r w:rsidR="00B23027" w:rsidRPr="003C5530">
              <w:rPr>
                <w:szCs w:val="18"/>
              </w:rPr>
              <w:tab/>
              <w:t>Teacher feedback</w:t>
            </w:r>
            <w:r w:rsidR="00B23027">
              <w:rPr>
                <w:szCs w:val="18"/>
              </w:rPr>
              <w:t>: Formative and summative drafting</w:t>
            </w:r>
          </w:p>
          <w:p w14:paraId="1BC18DE7" w14:textId="77777777" w:rsidR="00B23027" w:rsidRPr="003C5530" w:rsidRDefault="00000000" w:rsidP="00B23027">
            <w:pPr>
              <w:spacing w:after="40" w:line="240" w:lineRule="auto"/>
              <w:ind w:left="284" w:hanging="284"/>
              <w:rPr>
                <w:szCs w:val="18"/>
              </w:rPr>
            </w:pPr>
            <w:sdt>
              <w:sdtPr>
                <w:rPr>
                  <w:szCs w:val="18"/>
                </w:rPr>
                <w:id w:val="1690949615"/>
                <w14:checkbox>
                  <w14:checked w14:val="1"/>
                  <w14:checkedState w14:val="2612" w14:font="MS Gothic"/>
                  <w14:uncheckedState w14:val="2610" w14:font="MS Gothic"/>
                </w14:checkbox>
              </w:sdtPr>
              <w:sdtContent>
                <w:r w:rsidR="00B23027">
                  <w:rPr>
                    <w:rFonts w:ascii="MS Gothic" w:eastAsia="MS Gothic" w:hAnsi="MS Gothic" w:hint="eastAsia"/>
                    <w:szCs w:val="18"/>
                  </w:rPr>
                  <w:t>☒</w:t>
                </w:r>
              </w:sdtContent>
            </w:sdt>
            <w:r w:rsidR="00B23027" w:rsidRPr="003C5530">
              <w:rPr>
                <w:szCs w:val="18"/>
              </w:rPr>
              <w:tab/>
              <w:t>Submission processes</w:t>
            </w:r>
            <w:r w:rsidR="00B23027">
              <w:rPr>
                <w:szCs w:val="18"/>
              </w:rPr>
              <w:t>: OneDrive document</w:t>
            </w:r>
          </w:p>
          <w:p w14:paraId="427B9941" w14:textId="6B6D946F" w:rsidR="00EB6096" w:rsidRPr="00771C0B" w:rsidRDefault="00000000" w:rsidP="00B23027">
            <w:pPr>
              <w:spacing w:after="0" w:line="240" w:lineRule="auto"/>
              <w:ind w:left="284" w:hanging="284"/>
              <w:rPr>
                <w:szCs w:val="18"/>
              </w:rPr>
            </w:pPr>
            <w:sdt>
              <w:sdtPr>
                <w:rPr>
                  <w:szCs w:val="18"/>
                </w:rPr>
                <w:id w:val="1322465599"/>
                <w14:checkbox>
                  <w14:checked w14:val="1"/>
                  <w14:checkedState w14:val="2612" w14:font="MS Gothic"/>
                  <w14:uncheckedState w14:val="2610" w14:font="MS Gothic"/>
                </w14:checkbox>
              </w:sdtPr>
              <w:sdtContent>
                <w:r w:rsidR="00B23027">
                  <w:rPr>
                    <w:rFonts w:ascii="MS Gothic" w:eastAsia="MS Gothic" w:hAnsi="MS Gothic" w:hint="eastAsia"/>
                    <w:szCs w:val="18"/>
                  </w:rPr>
                  <w:t>☒</w:t>
                </w:r>
              </w:sdtContent>
            </w:sdt>
            <w:r w:rsidR="00B23027" w:rsidRPr="003C5530">
              <w:rPr>
                <w:szCs w:val="18"/>
              </w:rPr>
              <w:tab/>
              <w:t>Accessibility for all students</w:t>
            </w:r>
            <w:r w:rsidR="00B23027">
              <w:rPr>
                <w:szCs w:val="18"/>
              </w:rPr>
              <w:t>: Individual needs to be documented and accounted for in unit planning</w:t>
            </w:r>
          </w:p>
        </w:tc>
        <w:tc>
          <w:tcPr>
            <w:tcW w:w="5471" w:type="dxa"/>
            <w:tcBorders>
              <w:bottom w:val="single" w:sz="4" w:space="0" w:color="A6A6A6" w:themeColor="background1" w:themeShade="A6"/>
            </w:tcBorders>
            <w:shd w:val="clear" w:color="auto" w:fill="auto"/>
            <w:tcMar>
              <w:right w:w="57" w:type="dxa"/>
            </w:tcMar>
          </w:tcPr>
          <w:p w14:paraId="674169DD" w14:textId="4071F458" w:rsidR="00EB6096" w:rsidRPr="003C5530" w:rsidRDefault="00000000" w:rsidP="00E9697D">
            <w:pPr>
              <w:spacing w:after="40" w:line="240" w:lineRule="auto"/>
              <w:ind w:left="284" w:hanging="284"/>
              <w:rPr>
                <w:szCs w:val="18"/>
              </w:rPr>
            </w:pPr>
            <w:sdt>
              <w:sdtPr>
                <w:rPr>
                  <w:szCs w:val="18"/>
                </w:rPr>
                <w:id w:val="87741117"/>
                <w14:checkbox>
                  <w14:checked w14:val="1"/>
                  <w14:checkedState w14:val="2612" w14:font="MS Gothic"/>
                  <w14:uncheckedState w14:val="2610" w14:font="MS Gothic"/>
                </w14:checkbox>
              </w:sdtPr>
              <w:sdtContent>
                <w:r w:rsidR="00932BF8">
                  <w:rPr>
                    <w:rFonts w:ascii="MS Gothic" w:eastAsia="MS Gothic" w:hAnsi="MS Gothic" w:hint="eastAsia"/>
                    <w:szCs w:val="18"/>
                  </w:rPr>
                  <w:t>☒</w:t>
                </w:r>
              </w:sdtContent>
            </w:sdt>
            <w:r w:rsidR="00EB6096" w:rsidRPr="003C5530">
              <w:rPr>
                <w:szCs w:val="18"/>
              </w:rPr>
              <w:tab/>
              <w:t>Individual task</w:t>
            </w:r>
          </w:p>
          <w:p w14:paraId="5CE4F860" w14:textId="18122A2F" w:rsidR="00EB6096" w:rsidRPr="003C5530" w:rsidRDefault="00000000" w:rsidP="00E9697D">
            <w:pPr>
              <w:spacing w:after="40" w:line="240" w:lineRule="auto"/>
              <w:ind w:left="284" w:hanging="284"/>
              <w:rPr>
                <w:szCs w:val="18"/>
              </w:rPr>
            </w:pPr>
            <w:sdt>
              <w:sdtPr>
                <w:rPr>
                  <w:szCs w:val="18"/>
                </w:rPr>
                <w:id w:val="600613029"/>
                <w14:checkbox>
                  <w14:checked w14:val="1"/>
                  <w14:checkedState w14:val="2612" w14:font="MS Gothic"/>
                  <w14:uncheckedState w14:val="2610" w14:font="MS Gothic"/>
                </w14:checkbox>
              </w:sdtPr>
              <w:sdtContent>
                <w:r w:rsidR="00932BF8">
                  <w:rPr>
                    <w:rFonts w:ascii="MS Gothic" w:eastAsia="MS Gothic" w:hAnsi="MS Gothic" w:hint="eastAsia"/>
                    <w:szCs w:val="18"/>
                  </w:rPr>
                  <w:t>☒</w:t>
                </w:r>
              </w:sdtContent>
            </w:sdt>
            <w:r w:rsidR="00EB6096" w:rsidRPr="003C5530">
              <w:rPr>
                <w:szCs w:val="18"/>
              </w:rPr>
              <w:tab/>
              <w:t>Supervised</w:t>
            </w:r>
          </w:p>
          <w:p w14:paraId="57195218" w14:textId="1E3288C8" w:rsidR="00EB6096" w:rsidRPr="003C5530" w:rsidRDefault="00000000" w:rsidP="00E9697D">
            <w:pPr>
              <w:spacing w:after="40" w:line="240" w:lineRule="auto"/>
              <w:ind w:left="284" w:hanging="284"/>
              <w:rPr>
                <w:szCs w:val="18"/>
              </w:rPr>
            </w:pPr>
            <w:sdt>
              <w:sdtPr>
                <w:rPr>
                  <w:szCs w:val="18"/>
                </w:rPr>
                <w:id w:val="1263959870"/>
                <w14:checkbox>
                  <w14:checked w14:val="1"/>
                  <w14:checkedState w14:val="2612" w14:font="MS Gothic"/>
                  <w14:uncheckedState w14:val="2610" w14:font="MS Gothic"/>
                </w14:checkbox>
              </w:sdtPr>
              <w:sdtContent>
                <w:r w:rsidR="00932BF8">
                  <w:rPr>
                    <w:rFonts w:ascii="MS Gothic" w:eastAsia="MS Gothic" w:hAnsi="MS Gothic" w:hint="eastAsia"/>
                    <w:szCs w:val="18"/>
                  </w:rPr>
                  <w:t>☒</w:t>
                </w:r>
              </w:sdtContent>
            </w:sdt>
            <w:r w:rsidR="00EB6096" w:rsidRPr="003C5530">
              <w:rPr>
                <w:szCs w:val="18"/>
              </w:rPr>
              <w:tab/>
              <w:t>Word length / time limit</w:t>
            </w:r>
            <w:r w:rsidR="00932BF8">
              <w:rPr>
                <w:szCs w:val="18"/>
              </w:rPr>
              <w:t>: 60 minutes</w:t>
            </w:r>
          </w:p>
          <w:p w14:paraId="016F3DB0" w14:textId="0C5A5C87" w:rsidR="00EB6096" w:rsidRPr="003C5530" w:rsidRDefault="00000000" w:rsidP="00E9697D">
            <w:pPr>
              <w:spacing w:after="40" w:line="240" w:lineRule="auto"/>
              <w:ind w:left="284" w:hanging="284"/>
              <w:rPr>
                <w:szCs w:val="18"/>
              </w:rPr>
            </w:pPr>
            <w:sdt>
              <w:sdtPr>
                <w:rPr>
                  <w:szCs w:val="18"/>
                </w:rPr>
                <w:id w:val="-846629544"/>
                <w14:checkbox>
                  <w14:checked w14:val="1"/>
                  <w14:checkedState w14:val="2612" w14:font="MS Gothic"/>
                  <w14:uncheckedState w14:val="2610" w14:font="MS Gothic"/>
                </w14:checkbox>
              </w:sdtPr>
              <w:sdtContent>
                <w:r w:rsidR="00932BF8">
                  <w:rPr>
                    <w:rFonts w:ascii="MS Gothic" w:eastAsia="MS Gothic" w:hAnsi="MS Gothic" w:hint="eastAsia"/>
                    <w:szCs w:val="18"/>
                  </w:rPr>
                  <w:t>☒</w:t>
                </w:r>
              </w:sdtContent>
            </w:sdt>
            <w:r w:rsidR="00EB6096" w:rsidRPr="003C5530">
              <w:rPr>
                <w:szCs w:val="18"/>
              </w:rPr>
              <w:tab/>
              <w:t>Due dates</w:t>
            </w:r>
            <w:r w:rsidR="00932BF8">
              <w:rPr>
                <w:szCs w:val="18"/>
              </w:rPr>
              <w:t>: Week 8</w:t>
            </w:r>
          </w:p>
          <w:p w14:paraId="239E29AF" w14:textId="37414C30" w:rsidR="00EB6096" w:rsidRPr="003C5530" w:rsidRDefault="00000000" w:rsidP="00E9697D">
            <w:pPr>
              <w:spacing w:after="40" w:line="240" w:lineRule="auto"/>
              <w:ind w:left="284" w:hanging="284"/>
              <w:rPr>
                <w:szCs w:val="18"/>
              </w:rPr>
            </w:pPr>
            <w:sdt>
              <w:sdtPr>
                <w:rPr>
                  <w:szCs w:val="18"/>
                </w:rPr>
                <w:id w:val="361254223"/>
                <w14:checkbox>
                  <w14:checked w14:val="1"/>
                  <w14:checkedState w14:val="2612" w14:font="MS Gothic"/>
                  <w14:uncheckedState w14:val="2610" w14:font="MS Gothic"/>
                </w14:checkbox>
              </w:sdtPr>
              <w:sdtContent>
                <w:r w:rsidR="00932BF8">
                  <w:rPr>
                    <w:rFonts w:ascii="MS Gothic" w:eastAsia="MS Gothic" w:hAnsi="MS Gothic" w:hint="eastAsia"/>
                    <w:szCs w:val="18"/>
                  </w:rPr>
                  <w:t>☒</w:t>
                </w:r>
              </w:sdtContent>
            </w:sdt>
            <w:r w:rsidR="00EB6096" w:rsidRPr="003C5530">
              <w:rPr>
                <w:szCs w:val="18"/>
              </w:rPr>
              <w:tab/>
              <w:t>Timeframes</w:t>
            </w:r>
            <w:r w:rsidR="00932BF8">
              <w:rPr>
                <w:szCs w:val="18"/>
              </w:rPr>
              <w:t>: 1 lesson</w:t>
            </w:r>
          </w:p>
          <w:p w14:paraId="05B1E084" w14:textId="77777777" w:rsidR="00EB6096" w:rsidRPr="003C5530" w:rsidRDefault="00EB6096" w:rsidP="00E9697D">
            <w:pPr>
              <w:pStyle w:val="Tabletextsubheader9pt"/>
            </w:pPr>
            <w:r w:rsidRPr="006C19EE">
              <w:t>Have</w:t>
            </w:r>
            <w:r w:rsidRPr="003C5530">
              <w:t xml:space="preserve"> you considered:</w:t>
            </w:r>
          </w:p>
          <w:p w14:paraId="13FEE0F0" w14:textId="2B204FE7" w:rsidR="00932BF8" w:rsidRPr="00771C0B" w:rsidRDefault="00000000" w:rsidP="00932BF8">
            <w:pPr>
              <w:spacing w:after="40" w:line="240" w:lineRule="auto"/>
              <w:ind w:left="284" w:hanging="284"/>
              <w:rPr>
                <w:szCs w:val="18"/>
              </w:rPr>
            </w:pPr>
            <w:sdt>
              <w:sdtPr>
                <w:rPr>
                  <w:szCs w:val="18"/>
                </w:rPr>
                <w:id w:val="613179023"/>
                <w14:checkbox>
                  <w14:checked w14:val="1"/>
                  <w14:checkedState w14:val="2612" w14:font="MS Gothic"/>
                  <w14:uncheckedState w14:val="2610" w14:font="MS Gothic"/>
                </w14:checkbox>
              </w:sdtPr>
              <w:sdtContent>
                <w:r w:rsidR="00FE0586">
                  <w:rPr>
                    <w:rFonts w:ascii="MS Gothic" w:eastAsia="MS Gothic" w:hAnsi="MS Gothic" w:hint="eastAsia"/>
                    <w:szCs w:val="18"/>
                  </w:rPr>
                  <w:t>☒</w:t>
                </w:r>
              </w:sdtContent>
            </w:sdt>
            <w:r w:rsidR="00EB6096" w:rsidRPr="003C5530">
              <w:rPr>
                <w:szCs w:val="18"/>
              </w:rPr>
              <w:tab/>
            </w:r>
            <w:r w:rsidR="00932BF8" w:rsidRPr="003C5530">
              <w:rPr>
                <w:szCs w:val="18"/>
              </w:rPr>
              <w:t>Accessibility for all students</w:t>
            </w:r>
            <w:r w:rsidR="00932BF8">
              <w:rPr>
                <w:szCs w:val="18"/>
              </w:rPr>
              <w:t>: Individual needs to be documented and accounted for in unit planning</w:t>
            </w:r>
          </w:p>
          <w:p w14:paraId="0BA87BA8" w14:textId="5EC0ED3D" w:rsidR="00EB6096" w:rsidRPr="00771C0B" w:rsidRDefault="00EB6096" w:rsidP="00E9697D">
            <w:pPr>
              <w:spacing w:after="0" w:line="240" w:lineRule="auto"/>
              <w:ind w:left="284" w:hanging="284"/>
              <w:rPr>
                <w:szCs w:val="18"/>
              </w:rPr>
            </w:pPr>
          </w:p>
        </w:tc>
      </w:tr>
      <w:tr w:rsidR="00EB6096" w:rsidRPr="0027083F" w14:paraId="03E91D2E" w14:textId="77777777" w:rsidTr="00E9697D">
        <w:trPr>
          <w:trHeight w:val="20"/>
        </w:trPr>
        <w:tc>
          <w:tcPr>
            <w:tcW w:w="3968" w:type="dxa"/>
            <w:gridSpan w:val="2"/>
            <w:tcBorders>
              <w:bottom w:val="single" w:sz="4" w:space="0" w:color="A6A6A6" w:themeColor="background1" w:themeShade="A6"/>
            </w:tcBorders>
            <w:shd w:val="clear" w:color="auto" w:fill="223977"/>
            <w:vAlign w:val="center"/>
          </w:tcPr>
          <w:p w14:paraId="6590A787" w14:textId="77777777" w:rsidR="00EB6096" w:rsidRPr="001E0FBC" w:rsidRDefault="00EB6096" w:rsidP="00E9697D">
            <w:pPr>
              <w:pStyle w:val="Tableheaderslvl1-white"/>
            </w:pPr>
            <w:r w:rsidRPr="008D1B58">
              <w:t>Aspects of the achievement</w:t>
            </w:r>
            <w:r>
              <w:t> </w:t>
            </w:r>
            <w:r w:rsidRPr="008D1B58">
              <w:t>standard</w:t>
            </w:r>
          </w:p>
        </w:tc>
        <w:tc>
          <w:tcPr>
            <w:tcW w:w="10942" w:type="dxa"/>
            <w:gridSpan w:val="2"/>
            <w:tcBorders>
              <w:bottom w:val="single" w:sz="4" w:space="0" w:color="A6A6A6" w:themeColor="background1" w:themeShade="A6"/>
            </w:tcBorders>
            <w:shd w:val="clear" w:color="auto" w:fill="A6B8D0"/>
            <w:tcMar>
              <w:top w:w="57" w:type="dxa"/>
              <w:bottom w:w="57" w:type="dxa"/>
            </w:tcMar>
            <w:vAlign w:val="center"/>
          </w:tcPr>
          <w:p w14:paraId="7977CC64" w14:textId="77777777" w:rsidR="00EB6096" w:rsidRPr="001810A4" w:rsidRDefault="00EB6096" w:rsidP="00E9697D">
            <w:pPr>
              <w:pStyle w:val="Tabletext9"/>
              <w:jc w:val="center"/>
              <w:rPr>
                <w:sz w:val="14"/>
                <w:szCs w:val="14"/>
              </w:rPr>
            </w:pPr>
            <w:r w:rsidRPr="00BE6A0E">
              <w:rPr>
                <w:sz w:val="14"/>
                <w:szCs w:val="14"/>
              </w:rPr>
              <w:t>Shade the cells to indicate aspects covered in the assessment</w:t>
            </w:r>
          </w:p>
        </w:tc>
      </w:tr>
      <w:tr w:rsidR="00EB6096" w:rsidRPr="0027083F" w14:paraId="297DBCC0" w14:textId="77777777" w:rsidTr="00E9697D">
        <w:trPr>
          <w:trHeight w:val="23"/>
        </w:trPr>
        <w:tc>
          <w:tcPr>
            <w:tcW w:w="14910" w:type="dxa"/>
            <w:gridSpan w:val="4"/>
            <w:shd w:val="clear" w:color="auto" w:fill="F2F2F2" w:themeFill="background1" w:themeFillShade="F2"/>
            <w:vAlign w:val="bottom"/>
          </w:tcPr>
          <w:p w14:paraId="21112323" w14:textId="77777777" w:rsidR="00EB6096" w:rsidRPr="004C2FF5" w:rsidRDefault="00EB6096" w:rsidP="00E9697D">
            <w:pPr>
              <w:pStyle w:val="Tabletext9"/>
            </w:pPr>
            <w:r w:rsidRPr="00B368D7">
              <w:rPr>
                <w:noProof/>
                <w:position w:val="-4"/>
              </w:rPr>
              <w:drawing>
                <wp:inline distT="0" distB="0" distL="0" distR="0" wp14:anchorId="13C52AA4" wp14:editId="0E01A2C2">
                  <wp:extent cx="180000" cy="154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 cy="154800"/>
                          </a:xfrm>
                          <a:prstGeom prst="rect">
                            <a:avLst/>
                          </a:prstGeom>
                          <a:noFill/>
                          <a:ln>
                            <a:noFill/>
                          </a:ln>
                        </pic:spPr>
                      </pic:pic>
                    </a:graphicData>
                  </a:graphic>
                </wp:inline>
              </w:drawing>
            </w:r>
          </w:p>
        </w:tc>
      </w:tr>
      <w:tr w:rsidR="00EB6096" w:rsidRPr="0027083F" w14:paraId="2799BA03" w14:textId="77777777" w:rsidTr="00EB6096">
        <w:trPr>
          <w:trHeight w:val="181"/>
        </w:trPr>
        <w:tc>
          <w:tcPr>
            <w:tcW w:w="3968" w:type="dxa"/>
            <w:gridSpan w:val="2"/>
            <w:shd w:val="clear" w:color="auto" w:fill="auto"/>
          </w:tcPr>
          <w:p w14:paraId="57BECCB8" w14:textId="77777777" w:rsidR="00EB6096" w:rsidRPr="00E657B1" w:rsidRDefault="00EB6096" w:rsidP="00E9697D">
            <w:pPr>
              <w:pStyle w:val="Tabletext9"/>
            </w:pPr>
            <w:r w:rsidRPr="00E657B1">
              <w:t>develop and modify creative digital solutions, decompose real-world problems, and evaluate alternative solutions against user stories and design criteria</w:t>
            </w:r>
          </w:p>
        </w:tc>
        <w:tc>
          <w:tcPr>
            <w:tcW w:w="5471" w:type="dxa"/>
            <w:shd w:val="clear" w:color="auto" w:fill="92D050"/>
          </w:tcPr>
          <w:p w14:paraId="4DC086CF" w14:textId="77777777" w:rsidR="00EB6096" w:rsidRPr="00E657B1" w:rsidRDefault="00EB6096" w:rsidP="00E9697D">
            <w:pPr>
              <w:pStyle w:val="Tabletext9"/>
            </w:pPr>
          </w:p>
        </w:tc>
        <w:tc>
          <w:tcPr>
            <w:tcW w:w="5471" w:type="dxa"/>
            <w:shd w:val="clear" w:color="auto" w:fill="auto"/>
          </w:tcPr>
          <w:p w14:paraId="6E00967A" w14:textId="77777777" w:rsidR="00EB6096" w:rsidRPr="00E657B1" w:rsidRDefault="00EB6096" w:rsidP="00E9697D">
            <w:pPr>
              <w:pStyle w:val="Tabletext9"/>
            </w:pPr>
          </w:p>
        </w:tc>
      </w:tr>
      <w:tr w:rsidR="00EB6096" w:rsidRPr="0027083F" w14:paraId="2492CD7A" w14:textId="77777777" w:rsidTr="00E9697D">
        <w:trPr>
          <w:trHeight w:val="181"/>
        </w:trPr>
        <w:tc>
          <w:tcPr>
            <w:tcW w:w="3968" w:type="dxa"/>
            <w:gridSpan w:val="2"/>
            <w:shd w:val="clear" w:color="auto" w:fill="auto"/>
          </w:tcPr>
          <w:p w14:paraId="4F81C9F3" w14:textId="77777777" w:rsidR="00EB6096" w:rsidRPr="00E657B1" w:rsidRDefault="00EB6096" w:rsidP="00E9697D">
            <w:pPr>
              <w:pStyle w:val="Tabletext9"/>
            </w:pPr>
            <w:r w:rsidRPr="00E657B1">
              <w:t>acquire, interpret and model data with spreadsheets and represent data with integers and binary</w:t>
            </w:r>
          </w:p>
        </w:tc>
        <w:tc>
          <w:tcPr>
            <w:tcW w:w="5471" w:type="dxa"/>
            <w:shd w:val="clear" w:color="auto" w:fill="auto"/>
          </w:tcPr>
          <w:p w14:paraId="412D4658" w14:textId="77777777" w:rsidR="00EB6096" w:rsidRPr="00E657B1" w:rsidRDefault="00EB6096" w:rsidP="00E9697D">
            <w:pPr>
              <w:pStyle w:val="Tabletext9"/>
            </w:pPr>
          </w:p>
        </w:tc>
        <w:tc>
          <w:tcPr>
            <w:tcW w:w="5471" w:type="dxa"/>
            <w:shd w:val="clear" w:color="auto" w:fill="auto"/>
          </w:tcPr>
          <w:p w14:paraId="00F07A5C" w14:textId="77777777" w:rsidR="00EB6096" w:rsidRPr="00E657B1" w:rsidRDefault="00EB6096" w:rsidP="00E9697D">
            <w:pPr>
              <w:pStyle w:val="Tabletext9"/>
            </w:pPr>
          </w:p>
        </w:tc>
      </w:tr>
      <w:tr w:rsidR="00EB6096" w:rsidRPr="0027083F" w14:paraId="0E7644AE" w14:textId="77777777" w:rsidTr="00EB6096">
        <w:trPr>
          <w:trHeight w:val="181"/>
        </w:trPr>
        <w:tc>
          <w:tcPr>
            <w:tcW w:w="3968" w:type="dxa"/>
            <w:gridSpan w:val="2"/>
            <w:shd w:val="clear" w:color="auto" w:fill="auto"/>
          </w:tcPr>
          <w:p w14:paraId="2EE181B0" w14:textId="77777777" w:rsidR="00EB6096" w:rsidRPr="00E657B1" w:rsidRDefault="00EB6096" w:rsidP="00E9697D">
            <w:pPr>
              <w:pStyle w:val="Tabletext9"/>
            </w:pPr>
            <w:r w:rsidRPr="00E657B1">
              <w:t>design and trace algorithms and implement them in a general-purpose programming language</w:t>
            </w:r>
          </w:p>
        </w:tc>
        <w:tc>
          <w:tcPr>
            <w:tcW w:w="5471" w:type="dxa"/>
            <w:shd w:val="clear" w:color="auto" w:fill="auto"/>
          </w:tcPr>
          <w:p w14:paraId="1C38FD0B" w14:textId="77777777" w:rsidR="00EB6096" w:rsidRPr="00E657B1" w:rsidRDefault="00EB6096" w:rsidP="00E9697D">
            <w:pPr>
              <w:pStyle w:val="Tabletext9"/>
            </w:pPr>
          </w:p>
        </w:tc>
        <w:tc>
          <w:tcPr>
            <w:tcW w:w="5471" w:type="dxa"/>
            <w:shd w:val="clear" w:color="auto" w:fill="92D050"/>
          </w:tcPr>
          <w:p w14:paraId="51503E63" w14:textId="77777777" w:rsidR="00EB6096" w:rsidRPr="00E657B1" w:rsidRDefault="00EB6096" w:rsidP="00E9697D">
            <w:pPr>
              <w:pStyle w:val="Tabletext9"/>
            </w:pPr>
          </w:p>
        </w:tc>
      </w:tr>
      <w:tr w:rsidR="00EB6096" w:rsidRPr="0027083F" w14:paraId="514CF485" w14:textId="77777777" w:rsidTr="00E9697D">
        <w:trPr>
          <w:trHeight w:val="181"/>
        </w:trPr>
        <w:tc>
          <w:tcPr>
            <w:tcW w:w="3968" w:type="dxa"/>
            <w:gridSpan w:val="2"/>
            <w:shd w:val="clear" w:color="auto" w:fill="auto"/>
          </w:tcPr>
          <w:p w14:paraId="6A3587CC" w14:textId="77777777" w:rsidR="00EB6096" w:rsidRPr="00E657B1" w:rsidRDefault="00EB6096" w:rsidP="00E9697D">
            <w:pPr>
              <w:pStyle w:val="Tabletext9"/>
            </w:pPr>
            <w:r w:rsidRPr="00E657B1">
              <w:t>select appropriate hardware for particular tasks, explain how data is transmitted and secured in networks, and identify cyber security threats</w:t>
            </w:r>
          </w:p>
        </w:tc>
        <w:tc>
          <w:tcPr>
            <w:tcW w:w="5471" w:type="dxa"/>
            <w:shd w:val="clear" w:color="auto" w:fill="auto"/>
          </w:tcPr>
          <w:p w14:paraId="22A78CFB" w14:textId="77777777" w:rsidR="00EB6096" w:rsidRPr="00E657B1" w:rsidRDefault="00EB6096" w:rsidP="00E9697D">
            <w:pPr>
              <w:pStyle w:val="Tabletext9"/>
            </w:pPr>
          </w:p>
        </w:tc>
        <w:tc>
          <w:tcPr>
            <w:tcW w:w="5471" w:type="dxa"/>
            <w:shd w:val="clear" w:color="auto" w:fill="auto"/>
          </w:tcPr>
          <w:p w14:paraId="10D833EE" w14:textId="77777777" w:rsidR="00EB6096" w:rsidRPr="00E657B1" w:rsidRDefault="00EB6096" w:rsidP="00E9697D">
            <w:pPr>
              <w:pStyle w:val="Tabletext9"/>
            </w:pPr>
          </w:p>
        </w:tc>
      </w:tr>
      <w:tr w:rsidR="00EB6096" w:rsidRPr="0027083F" w14:paraId="68E6C362" w14:textId="77777777" w:rsidTr="00E06E1F">
        <w:trPr>
          <w:trHeight w:val="181"/>
        </w:trPr>
        <w:tc>
          <w:tcPr>
            <w:tcW w:w="3968" w:type="dxa"/>
            <w:gridSpan w:val="2"/>
            <w:shd w:val="clear" w:color="auto" w:fill="auto"/>
          </w:tcPr>
          <w:p w14:paraId="104D81F6" w14:textId="77777777" w:rsidR="00EB6096" w:rsidRPr="00E657B1" w:rsidRDefault="00EB6096" w:rsidP="00E9697D">
            <w:pPr>
              <w:pStyle w:val="Tabletext9"/>
            </w:pPr>
            <w:r w:rsidRPr="00E657B1">
              <w:t>select and use a range of digital tools efficiently and responsibly to create, locate and share content; and to plan, collaborate on and manage projects</w:t>
            </w:r>
          </w:p>
        </w:tc>
        <w:tc>
          <w:tcPr>
            <w:tcW w:w="5471" w:type="dxa"/>
            <w:shd w:val="clear" w:color="auto" w:fill="92D050"/>
          </w:tcPr>
          <w:p w14:paraId="087F8693" w14:textId="77777777" w:rsidR="00EB6096" w:rsidRPr="00E657B1" w:rsidRDefault="00EB6096" w:rsidP="00E9697D">
            <w:pPr>
              <w:pStyle w:val="Tabletext9"/>
            </w:pPr>
          </w:p>
        </w:tc>
        <w:tc>
          <w:tcPr>
            <w:tcW w:w="5471" w:type="dxa"/>
            <w:shd w:val="clear" w:color="auto" w:fill="auto"/>
          </w:tcPr>
          <w:p w14:paraId="1F5A5E77" w14:textId="77777777" w:rsidR="00EB6096" w:rsidRPr="00E657B1" w:rsidRDefault="00EB6096" w:rsidP="00E9697D">
            <w:pPr>
              <w:pStyle w:val="Tabletext9"/>
            </w:pPr>
          </w:p>
        </w:tc>
      </w:tr>
      <w:tr w:rsidR="00EB6096" w:rsidRPr="0027083F" w14:paraId="637ED52E" w14:textId="77777777" w:rsidTr="00843D0F">
        <w:trPr>
          <w:trHeight w:val="592"/>
        </w:trPr>
        <w:tc>
          <w:tcPr>
            <w:tcW w:w="3968" w:type="dxa"/>
            <w:gridSpan w:val="2"/>
            <w:shd w:val="clear" w:color="auto" w:fill="auto"/>
          </w:tcPr>
          <w:p w14:paraId="77E283BB" w14:textId="77777777" w:rsidR="00EB6096" w:rsidRPr="00E657B1" w:rsidRDefault="00EB6096" w:rsidP="00E9697D">
            <w:pPr>
              <w:pStyle w:val="Tabletext9"/>
            </w:pPr>
            <w:r w:rsidRPr="00E657B1">
              <w:t>manage their digital footprint</w:t>
            </w:r>
          </w:p>
        </w:tc>
        <w:tc>
          <w:tcPr>
            <w:tcW w:w="5471" w:type="dxa"/>
            <w:shd w:val="clear" w:color="auto" w:fill="92D050"/>
          </w:tcPr>
          <w:p w14:paraId="47E483CF" w14:textId="77777777" w:rsidR="00EB6096" w:rsidRPr="00E657B1" w:rsidRDefault="00EB6096" w:rsidP="00E9697D">
            <w:pPr>
              <w:pStyle w:val="Tabletext9"/>
            </w:pPr>
          </w:p>
        </w:tc>
        <w:tc>
          <w:tcPr>
            <w:tcW w:w="5471" w:type="dxa"/>
            <w:shd w:val="clear" w:color="auto" w:fill="auto"/>
          </w:tcPr>
          <w:p w14:paraId="24A1852D" w14:textId="77777777" w:rsidR="00EB6096" w:rsidRPr="00E657B1" w:rsidRDefault="00EB6096" w:rsidP="00E9697D">
            <w:pPr>
              <w:pStyle w:val="Tabletext9"/>
            </w:pPr>
          </w:p>
        </w:tc>
      </w:tr>
    </w:tbl>
    <w:p w14:paraId="505D9410" w14:textId="32C43C1A" w:rsidR="008D201F" w:rsidRPr="00B6694C" w:rsidRDefault="008D201F" w:rsidP="007267FA"/>
    <w:sectPr w:rsidR="008D201F" w:rsidRPr="00B6694C" w:rsidSect="00CB7986">
      <w:pgSz w:w="16820" w:h="23800"/>
      <w:pgMar w:top="964" w:right="964" w:bottom="1134" w:left="964" w:header="567" w:footer="567"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C42C" w14:textId="77777777" w:rsidR="005D1593" w:rsidRDefault="005D1593" w:rsidP="00190C24">
      <w:r>
        <w:separator/>
      </w:r>
    </w:p>
  </w:endnote>
  <w:endnote w:type="continuationSeparator" w:id="0">
    <w:p w14:paraId="05D4B694" w14:textId="77777777" w:rsidR="005D1593" w:rsidRDefault="005D1593"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499A" w14:textId="0D449534" w:rsidR="006F2D79" w:rsidRPr="00A67FBF" w:rsidRDefault="008C7491" w:rsidP="006F2D79">
    <w:pPr>
      <w:tabs>
        <w:tab w:val="center" w:pos="4820"/>
        <w:tab w:val="right" w:pos="13892"/>
      </w:tabs>
      <w:spacing w:after="0" w:line="240" w:lineRule="auto"/>
      <w:rPr>
        <w:rFonts w:eastAsia="Arial Unicode MS" w:cs="Arial"/>
        <w:sz w:val="14"/>
        <w:szCs w:val="14"/>
        <w:lang w:eastAsia="en-AU"/>
      </w:rPr>
    </w:pPr>
    <w:r w:rsidRPr="00A67FBF">
      <w:rPr>
        <w:rFonts w:eastAsia="Cambria" w:cs="Arial"/>
        <w:noProof/>
        <w:color w:val="A6A6A6"/>
        <w:sz w:val="14"/>
        <w:szCs w:val="14"/>
      </w:rPr>
      <w:drawing>
        <wp:anchor distT="0" distB="0" distL="114300" distR="114300" simplePos="0" relativeHeight="251675648" behindDoc="1" locked="0" layoutInCell="1" allowOverlap="1" wp14:anchorId="24B6FCEC" wp14:editId="4D9BBB68">
          <wp:simplePos x="0" y="0"/>
          <wp:positionH relativeFrom="margin">
            <wp:posOffset>7872095</wp:posOffset>
          </wp:positionH>
          <wp:positionV relativeFrom="paragraph">
            <wp:posOffset>-58257</wp:posOffset>
          </wp:positionV>
          <wp:extent cx="1587500" cy="274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C2C_Data:Dev Area:ePub stuff:Gov Crest:Qld-CoA-Stylised-1L-Online-mono-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750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FBF">
      <w:rPr>
        <w:rFonts w:ascii="Times New Roman" w:eastAsia="SimSun" w:hAnsi="Times New Roman"/>
        <w:noProof/>
        <w:sz w:val="14"/>
        <w:szCs w:val="14"/>
      </w:rPr>
      <mc:AlternateContent>
        <mc:Choice Requires="wps">
          <w:drawing>
            <wp:anchor distT="45720" distB="45720" distL="114300" distR="114300" simplePos="0" relativeHeight="251677696" behindDoc="1" locked="0" layoutInCell="1" allowOverlap="1" wp14:anchorId="733B9CF8" wp14:editId="0BE9FA49">
              <wp:simplePos x="0" y="0"/>
              <wp:positionH relativeFrom="column">
                <wp:posOffset>-615315</wp:posOffset>
              </wp:positionH>
              <wp:positionV relativeFrom="paragraph">
                <wp:posOffset>-31587</wp:posOffset>
              </wp:positionV>
              <wp:extent cx="10639425" cy="258445"/>
              <wp:effectExtent l="0" t="0" r="9525" b="825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9425" cy="258445"/>
                      </a:xfrm>
                      <a:prstGeom prst="rect">
                        <a:avLst/>
                      </a:prstGeom>
                      <a:noFill/>
                      <a:ln w="9525">
                        <a:noFill/>
                        <a:miter lim="800000"/>
                        <a:headEnd/>
                        <a:tailEnd/>
                      </a:ln>
                    </wps:spPr>
                    <wps:txbx>
                      <w:txbxContent>
                        <w:p w14:paraId="0A091B04" w14:textId="77777777" w:rsidR="008C7491" w:rsidRDefault="008C7491" w:rsidP="008C7491">
                          <w:pPr>
                            <w:pStyle w:val="FooterDoE"/>
                          </w:pPr>
                          <w:r>
                            <w:t>© The State of Queensland</w:t>
                          </w:r>
                        </w:p>
                        <w:p w14:paraId="1A5E17A9" w14:textId="5E9AA848" w:rsidR="008C7491" w:rsidRDefault="008C7491" w:rsidP="008C7491">
                          <w:pPr>
                            <w:pStyle w:val="FooterDoE"/>
                          </w:pPr>
                          <w:r>
                            <w:t>(Department of Education) 202</w:t>
                          </w:r>
                          <w:r w:rsidR="009E4F4A">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3B9CF8" id="_x0000_t202" coordsize="21600,21600" o:spt="202" path="m,l,21600r21600,l21600,xe">
              <v:stroke joinstyle="miter"/>
              <v:path gradientshapeok="t" o:connecttype="rect"/>
            </v:shapetype>
            <v:shape id="Text Box 217" o:spid="_x0000_s1026" type="#_x0000_t202" style="position:absolute;margin-left:-48.45pt;margin-top:-2.5pt;width:837.75pt;height:20.3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" filled="f" stroked="f">
              <v:textbox inset="0,0,0,0">
                <w:txbxContent>
                  <w:p w14:paraId="0A091B04" w14:textId="77777777" w:rsidR="008C7491" w:rsidRDefault="008C7491" w:rsidP="008C7491">
                    <w:pPr>
                      <w:pStyle w:val="FooterDoE"/>
                    </w:pPr>
                    <w:r>
                      <w:t>© The State of Queensland</w:t>
                    </w:r>
                  </w:p>
                  <w:p w14:paraId="1A5E17A9" w14:textId="5E9AA848" w:rsidR="008C7491" w:rsidRDefault="008C7491" w:rsidP="008C7491">
                    <w:pPr>
                      <w:pStyle w:val="FooterDoE"/>
                    </w:pPr>
                    <w:r>
                      <w:t>(Department of Education) 202</w:t>
                    </w:r>
                    <w:r w:rsidR="009E4F4A">
                      <w:t>3</w:t>
                    </w:r>
                  </w:p>
                </w:txbxContent>
              </v:textbox>
            </v:shape>
          </w:pict>
        </mc:Fallback>
      </mc:AlternateContent>
    </w:r>
    <w:r w:rsidR="006F2D79" w:rsidRPr="00A67FBF">
      <w:rPr>
        <w:rFonts w:eastAsia="Arial Unicode MS" w:cs="Arial"/>
        <w:sz w:val="14"/>
        <w:szCs w:val="14"/>
        <w:lang w:eastAsia="en-AU"/>
      </w:rPr>
      <w:fldChar w:fldCharType="begin"/>
    </w:r>
    <w:r w:rsidR="006F2D79" w:rsidRPr="00A67FBF">
      <w:rPr>
        <w:rFonts w:eastAsia="Arial Unicode MS" w:cs="Arial"/>
        <w:sz w:val="14"/>
        <w:szCs w:val="14"/>
        <w:lang w:eastAsia="en-AU"/>
      </w:rPr>
      <w:instrText xml:space="preserve"> PAGE </w:instrText>
    </w:r>
    <w:r w:rsidR="006F2D79" w:rsidRPr="00A67FBF">
      <w:rPr>
        <w:rFonts w:eastAsia="Arial Unicode MS" w:cs="Arial"/>
        <w:sz w:val="14"/>
        <w:szCs w:val="14"/>
        <w:lang w:eastAsia="en-AU"/>
      </w:rPr>
      <w:fldChar w:fldCharType="separate"/>
    </w:r>
    <w:r w:rsidR="006F2D79" w:rsidRPr="00A67FBF">
      <w:rPr>
        <w:rFonts w:eastAsia="Arial Unicode MS" w:cs="Arial"/>
        <w:sz w:val="14"/>
        <w:szCs w:val="14"/>
        <w:lang w:eastAsia="en-AU"/>
      </w:rPr>
      <w:t>1</w:t>
    </w:r>
    <w:r w:rsidR="006F2D79" w:rsidRPr="00A67FBF">
      <w:rPr>
        <w:rFonts w:eastAsia="Arial Unicode MS" w:cs="Arial"/>
        <w:sz w:val="14"/>
        <w:szCs w:val="14"/>
        <w:lang w:eastAsia="en-AU"/>
      </w:rPr>
      <w:fldChar w:fldCharType="end"/>
    </w:r>
    <w:r w:rsidR="006F2D79" w:rsidRPr="00A67FBF">
      <w:rPr>
        <w:rFonts w:eastAsia="Arial Unicode MS" w:cs="Arial"/>
        <w:sz w:val="14"/>
        <w:szCs w:val="14"/>
        <w:lang w:eastAsia="en-AU"/>
      </w:rPr>
      <w:t xml:space="preserve"> of </w:t>
    </w:r>
    <w:r w:rsidR="006F2D79" w:rsidRPr="00A67FBF">
      <w:rPr>
        <w:rFonts w:eastAsia="Arial Unicode MS" w:cs="Arial"/>
        <w:sz w:val="14"/>
        <w:szCs w:val="14"/>
        <w:lang w:eastAsia="en-AU"/>
      </w:rPr>
      <w:fldChar w:fldCharType="begin"/>
    </w:r>
    <w:r w:rsidR="006F2D79" w:rsidRPr="00A67FBF">
      <w:rPr>
        <w:rFonts w:eastAsia="Arial Unicode MS" w:cs="Arial"/>
        <w:sz w:val="14"/>
        <w:szCs w:val="14"/>
        <w:lang w:eastAsia="en-AU"/>
      </w:rPr>
      <w:instrText xml:space="preserve"> NUMPAGES </w:instrText>
    </w:r>
    <w:r w:rsidR="006F2D79" w:rsidRPr="00A67FBF">
      <w:rPr>
        <w:rFonts w:eastAsia="Arial Unicode MS" w:cs="Arial"/>
        <w:sz w:val="14"/>
        <w:szCs w:val="14"/>
        <w:lang w:eastAsia="en-AU"/>
      </w:rPr>
      <w:fldChar w:fldCharType="separate"/>
    </w:r>
    <w:r w:rsidR="006F2D79" w:rsidRPr="00A67FBF">
      <w:rPr>
        <w:rFonts w:eastAsia="Arial Unicode MS" w:cs="Arial"/>
        <w:sz w:val="14"/>
        <w:szCs w:val="14"/>
        <w:lang w:eastAsia="en-AU"/>
      </w:rPr>
      <w:t>1</w:t>
    </w:r>
    <w:r w:rsidR="006F2D79" w:rsidRPr="00A67FBF">
      <w:rPr>
        <w:rFonts w:eastAsia="Arial Unicode MS" w:cs="Arial"/>
        <w:sz w:val="14"/>
        <w:szCs w:val="14"/>
        <w:lang w:eastAsia="en-AU"/>
      </w:rPr>
      <w:fldChar w:fldCharType="end"/>
    </w:r>
  </w:p>
  <w:p w14:paraId="23C5D5E1" w14:textId="67B0296C" w:rsidR="002655F8" w:rsidRPr="003E359D" w:rsidRDefault="006F2D79" w:rsidP="006F2D79">
    <w:pPr>
      <w:tabs>
        <w:tab w:val="center" w:pos="4153"/>
        <w:tab w:val="right" w:pos="8306"/>
      </w:tabs>
      <w:spacing w:after="0" w:line="240" w:lineRule="auto"/>
      <w:rPr>
        <w:sz w:val="16"/>
        <w:szCs w:val="16"/>
      </w:rPr>
    </w:pPr>
    <w:r w:rsidRPr="00A67FBF">
      <w:rPr>
        <w:rFonts w:eastAsia="Cambria" w:cs="Arial"/>
        <w:color w:val="A6A6A6"/>
        <w:sz w:val="14"/>
        <w:szCs w:val="14"/>
      </w:rPr>
      <w:fldChar w:fldCharType="begin"/>
    </w:r>
    <w:r w:rsidRPr="00A67FBF">
      <w:rPr>
        <w:rFonts w:eastAsia="Cambria" w:cs="Arial"/>
        <w:color w:val="A6A6A6"/>
        <w:sz w:val="14"/>
        <w:szCs w:val="14"/>
      </w:rPr>
      <w:instrText xml:space="preserve"> FILENAME   \* MERGEFORMAT </w:instrText>
    </w:r>
    <w:r w:rsidRPr="00A67FBF">
      <w:rPr>
        <w:rFonts w:eastAsia="Cambria" w:cs="Arial"/>
        <w:color w:val="A6A6A6"/>
        <w:sz w:val="14"/>
        <w:szCs w:val="14"/>
      </w:rPr>
      <w:fldChar w:fldCharType="separate"/>
    </w:r>
    <w:r w:rsidR="00E657B1">
      <w:rPr>
        <w:rFonts w:eastAsia="Cambria" w:cs="Arial"/>
        <w:noProof/>
        <w:color w:val="A6A6A6"/>
        <w:sz w:val="14"/>
        <w:szCs w:val="14"/>
      </w:rPr>
      <w:t>Technologies_DiT_V9_BandPlan_Year_07-08_Template.docx</w:t>
    </w:r>
    <w:r w:rsidRPr="00A67FBF">
      <w:rPr>
        <w:rFonts w:eastAsia="Cambria" w:cs="Arial"/>
        <w:color w:val="A6A6A6"/>
        <w:sz w:val="14"/>
        <w:szCs w:val="14"/>
      </w:rPr>
      <w:fldChar w:fldCharType="end"/>
    </w:r>
    <w:r w:rsidRPr="003E359D">
      <w:rPr>
        <w:rFonts w:eastAsia="Arial Unicode MS"/>
        <w:noProof/>
        <w:color w:val="A6A6A6"/>
        <w:sz w:val="16"/>
        <w:szCs w:val="16"/>
      </w:rPr>
      <w:drawing>
        <wp:anchor distT="0" distB="0" distL="114300" distR="114300" simplePos="0" relativeHeight="251672576" behindDoc="0" locked="0" layoutInCell="1" allowOverlap="1" wp14:anchorId="6DDCA536" wp14:editId="44BAF4BD">
          <wp:simplePos x="0" y="0"/>
          <wp:positionH relativeFrom="column">
            <wp:posOffset>2781300</wp:posOffset>
          </wp:positionH>
          <wp:positionV relativeFrom="paragraph">
            <wp:posOffset>9988550</wp:posOffset>
          </wp:positionV>
          <wp:extent cx="1981200" cy="241300"/>
          <wp:effectExtent l="0" t="0" r="0" b="6350"/>
          <wp:wrapNone/>
          <wp:docPr id="4" name="Picture 4" descr="C2C_Data:Dev Area:C2C:ePublishing:Templates:D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2C_Data:Dev Area:C2C:ePublishing:Templates:DE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241300"/>
                  </a:xfrm>
                  <a:prstGeom prst="rect">
                    <a:avLst/>
                  </a:prstGeom>
                  <a:noFill/>
                </pic:spPr>
              </pic:pic>
            </a:graphicData>
          </a:graphic>
          <wp14:sizeRelH relativeFrom="page">
            <wp14:pctWidth>0</wp14:pctWidth>
          </wp14:sizeRelH>
          <wp14:sizeRelV relativeFrom="page">
            <wp14:pctHeight>0</wp14:pctHeight>
          </wp14:sizeRelV>
        </wp:anchor>
      </w:drawing>
    </w:r>
    <w:r w:rsidRPr="003E359D">
      <w:rPr>
        <w:rFonts w:eastAsia="Arial Unicode MS"/>
        <w:noProof/>
        <w:color w:val="A6A6A6"/>
        <w:sz w:val="16"/>
        <w:szCs w:val="16"/>
      </w:rPr>
      <w:drawing>
        <wp:anchor distT="0" distB="0" distL="114300" distR="114300" simplePos="0" relativeHeight="251671552" behindDoc="0" locked="0" layoutInCell="1" allowOverlap="1" wp14:anchorId="534BD4B2" wp14:editId="1F2B88EF">
          <wp:simplePos x="0" y="0"/>
          <wp:positionH relativeFrom="column">
            <wp:posOffset>2781300</wp:posOffset>
          </wp:positionH>
          <wp:positionV relativeFrom="paragraph">
            <wp:posOffset>9988550</wp:posOffset>
          </wp:positionV>
          <wp:extent cx="1981200" cy="241300"/>
          <wp:effectExtent l="0" t="0" r="0" b="6350"/>
          <wp:wrapNone/>
          <wp:docPr id="5" name="Picture 5" descr="C2C_Data:Dev Area:C2C:ePublishing:Templates:D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2C_Data:Dev Area:C2C:ePublishing:Templates:DE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241300"/>
                  </a:xfrm>
                  <a:prstGeom prst="rect">
                    <a:avLst/>
                  </a:prstGeom>
                  <a:noFill/>
                </pic:spPr>
              </pic:pic>
            </a:graphicData>
          </a:graphic>
          <wp14:sizeRelH relativeFrom="page">
            <wp14:pctWidth>0</wp14:pctWidth>
          </wp14:sizeRelH>
          <wp14:sizeRelV relativeFrom="page">
            <wp14:pctHeight>0</wp14:pctHeight>
          </wp14:sizeRelV>
        </wp:anchor>
      </w:drawing>
    </w:r>
    <w:r w:rsidRPr="003E359D">
      <w:rPr>
        <w:rFonts w:eastAsia="Arial Unicode MS"/>
        <w:noProof/>
        <w:color w:val="A6A6A6"/>
        <w:sz w:val="16"/>
        <w:szCs w:val="16"/>
      </w:rPr>
      <w:drawing>
        <wp:anchor distT="0" distB="0" distL="114300" distR="114300" simplePos="0" relativeHeight="251670528" behindDoc="0" locked="0" layoutInCell="1" allowOverlap="1" wp14:anchorId="6430EB40" wp14:editId="43BDD975">
          <wp:simplePos x="0" y="0"/>
          <wp:positionH relativeFrom="column">
            <wp:posOffset>2781300</wp:posOffset>
          </wp:positionH>
          <wp:positionV relativeFrom="paragraph">
            <wp:posOffset>9988550</wp:posOffset>
          </wp:positionV>
          <wp:extent cx="1981200" cy="241300"/>
          <wp:effectExtent l="0" t="0" r="0" b="6350"/>
          <wp:wrapNone/>
          <wp:docPr id="6" name="Picture 6" descr="C2C_Data:Dev Area:C2C:ePublishing:Templates:D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2C_Data:Dev Area:C2C:ePublishing:Templates:DE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241300"/>
                  </a:xfrm>
                  <a:prstGeom prst="rect">
                    <a:avLst/>
                  </a:prstGeom>
                  <a:noFill/>
                </pic:spPr>
              </pic:pic>
            </a:graphicData>
          </a:graphic>
          <wp14:sizeRelH relativeFrom="page">
            <wp14:pctWidth>0</wp14:pctWidth>
          </wp14:sizeRelH>
          <wp14:sizeRelV relativeFrom="page">
            <wp14:pctHeight>0</wp14:pctHeight>
          </wp14:sizeRelV>
        </wp:anchor>
      </w:drawing>
    </w:r>
    <w:r w:rsidRPr="003E359D">
      <w:rPr>
        <w:rFonts w:eastAsia="Arial Unicode MS"/>
        <w:noProof/>
        <w:color w:val="A6A6A6"/>
        <w:sz w:val="16"/>
        <w:szCs w:val="16"/>
      </w:rPr>
      <w:drawing>
        <wp:anchor distT="0" distB="0" distL="114300" distR="114300" simplePos="0" relativeHeight="251669504" behindDoc="0" locked="0" layoutInCell="1" allowOverlap="1" wp14:anchorId="654C23DC" wp14:editId="35089E44">
          <wp:simplePos x="0" y="0"/>
          <wp:positionH relativeFrom="column">
            <wp:posOffset>2781300</wp:posOffset>
          </wp:positionH>
          <wp:positionV relativeFrom="paragraph">
            <wp:posOffset>9988550</wp:posOffset>
          </wp:positionV>
          <wp:extent cx="1981200" cy="241300"/>
          <wp:effectExtent l="0" t="0" r="0" b="6350"/>
          <wp:wrapNone/>
          <wp:docPr id="7" name="Picture 7" descr="C2C_Data:Dev Area:C2C:ePublishing:Templates:D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2C_Data:Dev Area:C2C:ePublishing:Templates:DE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241300"/>
                  </a:xfrm>
                  <a:prstGeom prst="rect">
                    <a:avLst/>
                  </a:prstGeom>
                  <a:noFill/>
                </pic:spPr>
              </pic:pic>
            </a:graphicData>
          </a:graphic>
          <wp14:sizeRelH relativeFrom="page">
            <wp14:pctWidth>0</wp14:pctWidth>
          </wp14:sizeRelH>
          <wp14:sizeRelV relativeFrom="page">
            <wp14:pctHeight>0</wp14:pctHeight>
          </wp14:sizeRelV>
        </wp:anchor>
      </w:drawing>
    </w:r>
    <w:r w:rsidRPr="003E359D">
      <w:rPr>
        <w:rFonts w:eastAsia="Arial Unicode MS"/>
        <w:noProof/>
        <w:color w:val="A6A6A6"/>
        <w:sz w:val="16"/>
        <w:szCs w:val="16"/>
      </w:rPr>
      <w:drawing>
        <wp:anchor distT="0" distB="0" distL="114300" distR="114300" simplePos="0" relativeHeight="251668480" behindDoc="0" locked="0" layoutInCell="1" allowOverlap="1" wp14:anchorId="26AC6D66" wp14:editId="3FED9B9A">
          <wp:simplePos x="0" y="0"/>
          <wp:positionH relativeFrom="column">
            <wp:posOffset>2781300</wp:posOffset>
          </wp:positionH>
          <wp:positionV relativeFrom="paragraph">
            <wp:posOffset>9988550</wp:posOffset>
          </wp:positionV>
          <wp:extent cx="1981200" cy="241300"/>
          <wp:effectExtent l="0" t="0" r="0" b="6350"/>
          <wp:wrapNone/>
          <wp:docPr id="8" name="Picture 8" descr="C2C_Data:Dev Area:C2C:ePublishing:Templates:D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2C_Data:Dev Area:C2C:ePublishing:Templates:DE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241300"/>
                  </a:xfrm>
                  <a:prstGeom prst="rect">
                    <a:avLst/>
                  </a:prstGeom>
                  <a:noFill/>
                </pic:spPr>
              </pic:pic>
            </a:graphicData>
          </a:graphic>
          <wp14:sizeRelH relativeFrom="page">
            <wp14:pctWidth>0</wp14:pctWidth>
          </wp14:sizeRelH>
          <wp14:sizeRelV relativeFrom="page">
            <wp14:pctHeight>0</wp14:pctHeight>
          </wp14:sizeRelV>
        </wp:anchor>
      </w:drawing>
    </w:r>
    <w:r w:rsidRPr="003E359D">
      <w:rPr>
        <w:rFonts w:eastAsia="Arial Unicode MS"/>
        <w:noProof/>
        <w:color w:val="A6A6A6"/>
        <w:sz w:val="16"/>
        <w:szCs w:val="16"/>
      </w:rPr>
      <w:drawing>
        <wp:anchor distT="0" distB="0" distL="114300" distR="114300" simplePos="0" relativeHeight="251667456" behindDoc="0" locked="0" layoutInCell="1" allowOverlap="1" wp14:anchorId="1977299B" wp14:editId="0B83DDCD">
          <wp:simplePos x="0" y="0"/>
          <wp:positionH relativeFrom="column">
            <wp:posOffset>2781300</wp:posOffset>
          </wp:positionH>
          <wp:positionV relativeFrom="paragraph">
            <wp:posOffset>9988550</wp:posOffset>
          </wp:positionV>
          <wp:extent cx="1981200" cy="241300"/>
          <wp:effectExtent l="0" t="0" r="0" b="6350"/>
          <wp:wrapNone/>
          <wp:docPr id="9" name="Picture 9" descr="C2C_Data:Dev Area:C2C:ePublishing:Templates:D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2C_Data:Dev Area:C2C:ePublishing:Templates:DE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241300"/>
                  </a:xfrm>
                  <a:prstGeom prst="rect">
                    <a:avLst/>
                  </a:prstGeom>
                  <a:noFill/>
                </pic:spPr>
              </pic:pic>
            </a:graphicData>
          </a:graphic>
          <wp14:sizeRelH relativeFrom="page">
            <wp14:pctWidth>0</wp14:pctWidth>
          </wp14:sizeRelH>
          <wp14:sizeRelV relativeFrom="page">
            <wp14:pctHeight>0</wp14:pctHeight>
          </wp14:sizeRelV>
        </wp:anchor>
      </w:drawing>
    </w:r>
    <w:r w:rsidRPr="003E359D">
      <w:rPr>
        <w:rFonts w:eastAsia="Arial Unicode MS"/>
        <w:noProof/>
        <w:color w:val="A6A6A6"/>
        <w:sz w:val="16"/>
        <w:szCs w:val="16"/>
      </w:rPr>
      <w:drawing>
        <wp:anchor distT="0" distB="0" distL="114300" distR="114300" simplePos="0" relativeHeight="251666432" behindDoc="0" locked="0" layoutInCell="1" allowOverlap="1" wp14:anchorId="5CE0C7AE" wp14:editId="36593F9E">
          <wp:simplePos x="0" y="0"/>
          <wp:positionH relativeFrom="column">
            <wp:posOffset>2781300</wp:posOffset>
          </wp:positionH>
          <wp:positionV relativeFrom="paragraph">
            <wp:posOffset>9988550</wp:posOffset>
          </wp:positionV>
          <wp:extent cx="1981200" cy="241300"/>
          <wp:effectExtent l="0" t="0" r="0" b="6350"/>
          <wp:wrapNone/>
          <wp:docPr id="10" name="Picture 10" descr="C2C_Data:Dev Area:C2C:ePublishing:Templates:D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2C_Data:Dev Area:C2C:ePublishing:Templates:DE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241300"/>
                  </a:xfrm>
                  <a:prstGeom prst="rect">
                    <a:avLst/>
                  </a:prstGeom>
                  <a:noFill/>
                </pic:spPr>
              </pic:pic>
            </a:graphicData>
          </a:graphic>
          <wp14:sizeRelH relativeFrom="page">
            <wp14:pctWidth>0</wp14:pctWidth>
          </wp14:sizeRelH>
          <wp14:sizeRelV relativeFrom="page">
            <wp14:pctHeight>0</wp14:pctHeight>
          </wp14:sizeRelV>
        </wp:anchor>
      </w:drawing>
    </w:r>
    <w:r w:rsidRPr="003E359D">
      <w:rPr>
        <w:rFonts w:eastAsia="Arial Unicode MS"/>
        <w:noProof/>
        <w:color w:val="A6A6A6"/>
        <w:sz w:val="16"/>
        <w:szCs w:val="16"/>
      </w:rPr>
      <w:drawing>
        <wp:anchor distT="0" distB="0" distL="114300" distR="114300" simplePos="0" relativeHeight="251665408" behindDoc="0" locked="0" layoutInCell="1" allowOverlap="1" wp14:anchorId="18EA6F56" wp14:editId="74BDEF09">
          <wp:simplePos x="0" y="0"/>
          <wp:positionH relativeFrom="column">
            <wp:posOffset>2781300</wp:posOffset>
          </wp:positionH>
          <wp:positionV relativeFrom="paragraph">
            <wp:posOffset>9988550</wp:posOffset>
          </wp:positionV>
          <wp:extent cx="1981200" cy="241300"/>
          <wp:effectExtent l="0" t="0" r="0" b="6350"/>
          <wp:wrapNone/>
          <wp:docPr id="11" name="Picture 11" descr="C2C_Data:Dev Area:C2C:ePublishing:Templates:D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2C_Data:Dev Area:C2C:ePublishing:Templates:DE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241300"/>
                  </a:xfrm>
                  <a:prstGeom prst="rect">
                    <a:avLst/>
                  </a:prstGeom>
                  <a:noFill/>
                </pic:spPr>
              </pic:pic>
            </a:graphicData>
          </a:graphic>
          <wp14:sizeRelH relativeFrom="page">
            <wp14:pctWidth>0</wp14:pctWidth>
          </wp14:sizeRelH>
          <wp14:sizeRelV relativeFrom="page">
            <wp14:pctHeight>0</wp14:pctHeight>
          </wp14:sizeRelV>
        </wp:anchor>
      </w:drawing>
    </w:r>
    <w:r w:rsidRPr="003E359D">
      <w:rPr>
        <w:rFonts w:eastAsia="Arial Unicode MS"/>
        <w:noProof/>
        <w:color w:val="A6A6A6"/>
        <w:sz w:val="16"/>
        <w:szCs w:val="16"/>
      </w:rPr>
      <w:drawing>
        <wp:anchor distT="0" distB="0" distL="114300" distR="114300" simplePos="0" relativeHeight="251664384" behindDoc="0" locked="0" layoutInCell="1" allowOverlap="1" wp14:anchorId="35882056" wp14:editId="424D44A8">
          <wp:simplePos x="0" y="0"/>
          <wp:positionH relativeFrom="column">
            <wp:posOffset>2781300</wp:posOffset>
          </wp:positionH>
          <wp:positionV relativeFrom="paragraph">
            <wp:posOffset>9988550</wp:posOffset>
          </wp:positionV>
          <wp:extent cx="1981200" cy="241300"/>
          <wp:effectExtent l="0" t="0" r="0" b="6350"/>
          <wp:wrapNone/>
          <wp:docPr id="12" name="Picture 12" descr="C2C_Data:Dev Area:C2C:ePublishing:Templates:D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2C_Data:Dev Area:C2C:ePublishing:Templates:DE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241300"/>
                  </a:xfrm>
                  <a:prstGeom prst="rect">
                    <a:avLst/>
                  </a:prstGeom>
                  <a:noFill/>
                </pic:spPr>
              </pic:pic>
            </a:graphicData>
          </a:graphic>
          <wp14:sizeRelH relativeFrom="page">
            <wp14:pctWidth>0</wp14:pctWidth>
          </wp14:sizeRelH>
          <wp14:sizeRelV relativeFrom="page">
            <wp14:pctHeight>0</wp14:pctHeight>
          </wp14:sizeRelV>
        </wp:anchor>
      </w:drawing>
    </w:r>
    <w:r w:rsidRPr="003E359D">
      <w:rPr>
        <w:rFonts w:eastAsia="Arial Unicode MS"/>
        <w:noProof/>
        <w:color w:val="A6A6A6"/>
        <w:sz w:val="16"/>
        <w:szCs w:val="16"/>
      </w:rPr>
      <w:drawing>
        <wp:anchor distT="0" distB="0" distL="114300" distR="114300" simplePos="0" relativeHeight="251663360" behindDoc="0" locked="0" layoutInCell="1" allowOverlap="1" wp14:anchorId="294FAA76" wp14:editId="704B4B01">
          <wp:simplePos x="0" y="0"/>
          <wp:positionH relativeFrom="column">
            <wp:posOffset>2781300</wp:posOffset>
          </wp:positionH>
          <wp:positionV relativeFrom="paragraph">
            <wp:posOffset>9988550</wp:posOffset>
          </wp:positionV>
          <wp:extent cx="1981200" cy="241300"/>
          <wp:effectExtent l="0" t="0" r="0" b="6350"/>
          <wp:wrapNone/>
          <wp:docPr id="13" name="Picture 13" descr="C2C_Data:Dev Area:C2C:ePublishing:Templates:D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2C_Data:Dev Area:C2C:ePublishing:Templates:DE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241300"/>
                  </a:xfrm>
                  <a:prstGeom prst="rect">
                    <a:avLst/>
                  </a:prstGeom>
                  <a:noFill/>
                </pic:spPr>
              </pic:pic>
            </a:graphicData>
          </a:graphic>
          <wp14:sizeRelH relativeFrom="page">
            <wp14:pctWidth>0</wp14:pctWidth>
          </wp14:sizeRelH>
          <wp14:sizeRelV relativeFrom="page">
            <wp14:pctHeight>0</wp14:pctHeight>
          </wp14:sizeRelV>
        </wp:anchor>
      </w:drawing>
    </w:r>
    <w:r w:rsidRPr="003E359D">
      <w:rPr>
        <w:rFonts w:eastAsia="Arial Unicode MS"/>
        <w:noProof/>
        <w:color w:val="A6A6A6"/>
        <w:sz w:val="16"/>
        <w:szCs w:val="16"/>
      </w:rPr>
      <w:drawing>
        <wp:anchor distT="0" distB="0" distL="114300" distR="114300" simplePos="0" relativeHeight="251662336" behindDoc="0" locked="0" layoutInCell="1" allowOverlap="1" wp14:anchorId="138952E9" wp14:editId="163E7DB4">
          <wp:simplePos x="0" y="0"/>
          <wp:positionH relativeFrom="column">
            <wp:posOffset>2781300</wp:posOffset>
          </wp:positionH>
          <wp:positionV relativeFrom="paragraph">
            <wp:posOffset>9988550</wp:posOffset>
          </wp:positionV>
          <wp:extent cx="1981200" cy="241300"/>
          <wp:effectExtent l="0" t="0" r="0" b="6350"/>
          <wp:wrapNone/>
          <wp:docPr id="14" name="Picture 14" descr="C2C_Data:Dev Area:C2C:ePublishing:Templates:D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2C_Data:Dev Area:C2C:ePublishing:Templates:DE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241300"/>
                  </a:xfrm>
                  <a:prstGeom prst="rect">
                    <a:avLst/>
                  </a:prstGeom>
                  <a:noFill/>
                </pic:spPr>
              </pic:pic>
            </a:graphicData>
          </a:graphic>
          <wp14:sizeRelH relativeFrom="page">
            <wp14:pctWidth>0</wp14:pctWidth>
          </wp14:sizeRelH>
          <wp14:sizeRelV relativeFrom="page">
            <wp14:pctHeight>0</wp14:pctHeight>
          </wp14:sizeRelV>
        </wp:anchor>
      </w:drawing>
    </w:r>
    <w:r w:rsidRPr="003E359D">
      <w:rPr>
        <w:rFonts w:eastAsia="Arial Unicode MS"/>
        <w:noProof/>
        <w:color w:val="A6A6A6"/>
        <w:sz w:val="16"/>
        <w:szCs w:val="16"/>
      </w:rPr>
      <w:drawing>
        <wp:anchor distT="0" distB="0" distL="114300" distR="114300" simplePos="0" relativeHeight="251661312" behindDoc="0" locked="0" layoutInCell="1" allowOverlap="1" wp14:anchorId="766919AF" wp14:editId="6292B410">
          <wp:simplePos x="0" y="0"/>
          <wp:positionH relativeFrom="column">
            <wp:posOffset>2781300</wp:posOffset>
          </wp:positionH>
          <wp:positionV relativeFrom="paragraph">
            <wp:posOffset>9988550</wp:posOffset>
          </wp:positionV>
          <wp:extent cx="1981200" cy="241300"/>
          <wp:effectExtent l="0" t="0" r="0" b="6350"/>
          <wp:wrapNone/>
          <wp:docPr id="15" name="Picture 15" descr="C2C_Data:Dev Area:C2C:ePublishing:Templates:D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2C_Data:Dev Area:C2C:ePublishing:Templates:DE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2413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0A8E2" w14:textId="77777777" w:rsidR="005D1593" w:rsidRDefault="005D1593" w:rsidP="0028232C">
      <w:pPr>
        <w:spacing w:after="0"/>
      </w:pPr>
      <w:r>
        <w:separator/>
      </w:r>
    </w:p>
  </w:footnote>
  <w:footnote w:type="continuationSeparator" w:id="0">
    <w:p w14:paraId="2914130F" w14:textId="77777777" w:rsidR="005D1593" w:rsidRDefault="005D1593" w:rsidP="00190C24">
      <w:r>
        <w:continuationSeparator/>
      </w:r>
    </w:p>
  </w:footnote>
  <w:footnote w:id="1">
    <w:p w14:paraId="5D69D544" w14:textId="51A02624" w:rsidR="00041107" w:rsidRPr="0095598B" w:rsidRDefault="00041107" w:rsidP="00DE28AB">
      <w:pPr>
        <w:pStyle w:val="FootnoteText"/>
        <w:spacing w:after="40"/>
        <w:ind w:left="113" w:right="-190" w:hanging="113"/>
        <w:rPr>
          <w:sz w:val="16"/>
          <w:szCs w:val="16"/>
        </w:rPr>
      </w:pPr>
      <w:r>
        <w:rPr>
          <w:rStyle w:val="FootnoteReference"/>
        </w:rPr>
        <w:footnoteRef/>
      </w:r>
      <w:r>
        <w:rPr>
          <w:sz w:val="16"/>
          <w:szCs w:val="16"/>
        </w:rPr>
        <w:t xml:space="preserve"> </w:t>
      </w:r>
      <w:r w:rsidRPr="0095598B">
        <w:rPr>
          <w:sz w:val="16"/>
          <w:szCs w:val="16"/>
        </w:rPr>
        <w:t xml:space="preserve">Information about assessment conventions, including assessment techniques and conditions in Prep to Year 10 identified for each Australian Curriculum learning area aligns with </w:t>
      </w:r>
      <w:r w:rsidRPr="000A20AA">
        <w:rPr>
          <w:sz w:val="16"/>
          <w:szCs w:val="16"/>
        </w:rPr>
        <w:t>advice developed by Queensland</w:t>
      </w:r>
      <w:r>
        <w:rPr>
          <w:sz w:val="16"/>
          <w:szCs w:val="16"/>
        </w:rPr>
        <w:t> </w:t>
      </w:r>
      <w:r w:rsidRPr="000A20AA">
        <w:rPr>
          <w:sz w:val="16"/>
          <w:szCs w:val="16"/>
        </w:rPr>
        <w:t xml:space="preserve">Curriculum and Assessment Authority </w:t>
      </w:r>
      <w:r>
        <w:rPr>
          <w:sz w:val="16"/>
          <w:szCs w:val="16"/>
        </w:rPr>
        <w:t>(</w:t>
      </w:r>
      <w:r w:rsidRPr="000A20AA">
        <w:rPr>
          <w:sz w:val="16"/>
          <w:szCs w:val="16"/>
        </w:rPr>
        <w:t>QCAA</w:t>
      </w:r>
      <w:r>
        <w:rPr>
          <w:sz w:val="16"/>
          <w:szCs w:val="16"/>
        </w:rPr>
        <w:t>)</w:t>
      </w:r>
      <w:r w:rsidRPr="0095598B">
        <w:rPr>
          <w:sz w:val="16"/>
          <w:szCs w:val="16"/>
        </w:rPr>
        <w:t xml:space="preserve">. For more information, see </w:t>
      </w:r>
      <w:hyperlink r:id="rId1" w:history="1">
        <w:r w:rsidRPr="0095598B">
          <w:rPr>
            <w:rStyle w:val="Hyperlink"/>
            <w:sz w:val="16"/>
            <w:szCs w:val="16"/>
          </w:rPr>
          <w:t>https://www.qcaa.qld.edu.au/p-10/aciq/frequently-used-resources/techniques-and-conditions</w:t>
        </w:r>
      </w:hyperlink>
      <w:r w:rsidRPr="0095598B">
        <w:rPr>
          <w:sz w:val="16"/>
          <w:szCs w:val="16"/>
        </w:rPr>
        <w:t>.</w:t>
      </w:r>
    </w:p>
  </w:footnote>
  <w:footnote w:id="2">
    <w:p w14:paraId="6FCDA365" w14:textId="77777777" w:rsidR="00EB6096" w:rsidRPr="0095598B" w:rsidRDefault="00EB6096" w:rsidP="00EB6096">
      <w:pPr>
        <w:pStyle w:val="FootnoteText"/>
        <w:spacing w:after="40"/>
        <w:ind w:left="113" w:right="-190" w:hanging="113"/>
        <w:rPr>
          <w:sz w:val="16"/>
          <w:szCs w:val="16"/>
        </w:rPr>
      </w:pPr>
      <w:r>
        <w:rPr>
          <w:rStyle w:val="FootnoteReference"/>
        </w:rPr>
        <w:footnoteRef/>
      </w:r>
      <w:r>
        <w:rPr>
          <w:sz w:val="16"/>
          <w:szCs w:val="16"/>
        </w:rPr>
        <w:t xml:space="preserve"> </w:t>
      </w:r>
      <w:r w:rsidRPr="0095598B">
        <w:rPr>
          <w:sz w:val="16"/>
          <w:szCs w:val="16"/>
        </w:rPr>
        <w:t xml:space="preserve">Information about assessment conventions, including assessment techniques and conditions in Prep to Year 10 identified for each Australian Curriculum learning area aligns with </w:t>
      </w:r>
      <w:r w:rsidRPr="000A20AA">
        <w:rPr>
          <w:sz w:val="16"/>
          <w:szCs w:val="16"/>
        </w:rPr>
        <w:t>advice developed by Queensland</w:t>
      </w:r>
      <w:r>
        <w:rPr>
          <w:sz w:val="16"/>
          <w:szCs w:val="16"/>
        </w:rPr>
        <w:t> </w:t>
      </w:r>
      <w:r w:rsidRPr="000A20AA">
        <w:rPr>
          <w:sz w:val="16"/>
          <w:szCs w:val="16"/>
        </w:rPr>
        <w:t xml:space="preserve">Curriculum and Assessment Authority </w:t>
      </w:r>
      <w:r>
        <w:rPr>
          <w:sz w:val="16"/>
          <w:szCs w:val="16"/>
        </w:rPr>
        <w:t>(</w:t>
      </w:r>
      <w:r w:rsidRPr="000A20AA">
        <w:rPr>
          <w:sz w:val="16"/>
          <w:szCs w:val="16"/>
        </w:rPr>
        <w:t>QCAA</w:t>
      </w:r>
      <w:r>
        <w:rPr>
          <w:sz w:val="16"/>
          <w:szCs w:val="16"/>
        </w:rPr>
        <w:t>)</w:t>
      </w:r>
      <w:r w:rsidRPr="0095598B">
        <w:rPr>
          <w:sz w:val="16"/>
          <w:szCs w:val="16"/>
        </w:rPr>
        <w:t xml:space="preserve">. For more information, see </w:t>
      </w:r>
      <w:hyperlink r:id="rId2" w:history="1">
        <w:r w:rsidRPr="0095598B">
          <w:rPr>
            <w:rStyle w:val="Hyperlink"/>
            <w:sz w:val="16"/>
            <w:szCs w:val="16"/>
          </w:rPr>
          <w:t>https://www.qcaa.qld.edu.au/p-10/aciq/frequently-used-resources/techniques-and-conditions</w:t>
        </w:r>
      </w:hyperlink>
      <w:r w:rsidRPr="0095598B">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3870" w14:textId="5C93DF71" w:rsidR="00D01CD2" w:rsidRPr="00C56F2B" w:rsidRDefault="00C56F2B" w:rsidP="00C56F2B">
    <w:pPr>
      <w:spacing w:after="0"/>
      <w:jc w:val="right"/>
      <w:rPr>
        <w:lang w:val="en-GB"/>
      </w:rPr>
    </w:pPr>
    <w:r>
      <w:rPr>
        <w:lang w:val="en-GB"/>
      </w:rPr>
      <w:t xml:space="preserve">Downloaded from </w:t>
    </w:r>
    <w:hyperlink r:id="rId1" w:history="1">
      <w:r w:rsidRPr="007C7AD7">
        <w:rPr>
          <w:rStyle w:val="Hyperlink"/>
          <w:lang w:val="en-GB"/>
        </w:rPr>
        <w:t>justinbetts.com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EA9E6D46"/>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845243801">
    <w:abstractNumId w:val="0"/>
  </w:num>
  <w:num w:numId="2" w16cid:durableId="766583413">
    <w:abstractNumId w:val="1"/>
  </w:num>
  <w:num w:numId="3" w16cid:durableId="778988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2F"/>
    <w:rsid w:val="00011B06"/>
    <w:rsid w:val="00012883"/>
    <w:rsid w:val="00032EE2"/>
    <w:rsid w:val="00041107"/>
    <w:rsid w:val="000436FC"/>
    <w:rsid w:val="00044F21"/>
    <w:rsid w:val="00045D83"/>
    <w:rsid w:val="00046243"/>
    <w:rsid w:val="00075D6C"/>
    <w:rsid w:val="00075E4D"/>
    <w:rsid w:val="00082BDA"/>
    <w:rsid w:val="000969F1"/>
    <w:rsid w:val="000A20AA"/>
    <w:rsid w:val="000A7230"/>
    <w:rsid w:val="000B1497"/>
    <w:rsid w:val="000B53D5"/>
    <w:rsid w:val="000B56B2"/>
    <w:rsid w:val="000B61AC"/>
    <w:rsid w:val="000D0C09"/>
    <w:rsid w:val="000D2DEF"/>
    <w:rsid w:val="000E18FC"/>
    <w:rsid w:val="000E284B"/>
    <w:rsid w:val="000F5EE3"/>
    <w:rsid w:val="000F633E"/>
    <w:rsid w:val="000F7FDE"/>
    <w:rsid w:val="001173B8"/>
    <w:rsid w:val="0013324C"/>
    <w:rsid w:val="001343F3"/>
    <w:rsid w:val="001355D7"/>
    <w:rsid w:val="00135F36"/>
    <w:rsid w:val="00151918"/>
    <w:rsid w:val="00151F97"/>
    <w:rsid w:val="0017085C"/>
    <w:rsid w:val="00175D5C"/>
    <w:rsid w:val="00180BBA"/>
    <w:rsid w:val="001810A4"/>
    <w:rsid w:val="00190C24"/>
    <w:rsid w:val="001952A6"/>
    <w:rsid w:val="001A28DE"/>
    <w:rsid w:val="001C50E9"/>
    <w:rsid w:val="001D0A2B"/>
    <w:rsid w:val="001E0FBC"/>
    <w:rsid w:val="002030C4"/>
    <w:rsid w:val="00207FEB"/>
    <w:rsid w:val="00211B6D"/>
    <w:rsid w:val="00212A17"/>
    <w:rsid w:val="0021615C"/>
    <w:rsid w:val="00222BFB"/>
    <w:rsid w:val="00225884"/>
    <w:rsid w:val="002368E3"/>
    <w:rsid w:val="002371F7"/>
    <w:rsid w:val="00240A3D"/>
    <w:rsid w:val="00241261"/>
    <w:rsid w:val="00252C5C"/>
    <w:rsid w:val="00253C8D"/>
    <w:rsid w:val="002540AE"/>
    <w:rsid w:val="00262B27"/>
    <w:rsid w:val="002655F8"/>
    <w:rsid w:val="00275710"/>
    <w:rsid w:val="0028232C"/>
    <w:rsid w:val="002923D9"/>
    <w:rsid w:val="00294738"/>
    <w:rsid w:val="00294FCA"/>
    <w:rsid w:val="0029515B"/>
    <w:rsid w:val="002B072C"/>
    <w:rsid w:val="002B148F"/>
    <w:rsid w:val="002B4866"/>
    <w:rsid w:val="002D339F"/>
    <w:rsid w:val="002E5BF2"/>
    <w:rsid w:val="002F7386"/>
    <w:rsid w:val="002F78A2"/>
    <w:rsid w:val="003174AE"/>
    <w:rsid w:val="00320C0C"/>
    <w:rsid w:val="003229BD"/>
    <w:rsid w:val="00333459"/>
    <w:rsid w:val="00335B2C"/>
    <w:rsid w:val="00350F9F"/>
    <w:rsid w:val="003521CB"/>
    <w:rsid w:val="00353B13"/>
    <w:rsid w:val="00363AD5"/>
    <w:rsid w:val="00364D1A"/>
    <w:rsid w:val="003727FD"/>
    <w:rsid w:val="00373474"/>
    <w:rsid w:val="00377E21"/>
    <w:rsid w:val="003837E0"/>
    <w:rsid w:val="00390237"/>
    <w:rsid w:val="00396508"/>
    <w:rsid w:val="003B0E1E"/>
    <w:rsid w:val="003B7A17"/>
    <w:rsid w:val="003C7DD4"/>
    <w:rsid w:val="003D312F"/>
    <w:rsid w:val="003E10EA"/>
    <w:rsid w:val="003E359D"/>
    <w:rsid w:val="003F09C6"/>
    <w:rsid w:val="003F6E55"/>
    <w:rsid w:val="00404BCA"/>
    <w:rsid w:val="00411D47"/>
    <w:rsid w:val="004261B8"/>
    <w:rsid w:val="00437C1C"/>
    <w:rsid w:val="00440D21"/>
    <w:rsid w:val="00444F85"/>
    <w:rsid w:val="00446320"/>
    <w:rsid w:val="0044778D"/>
    <w:rsid w:val="004514F1"/>
    <w:rsid w:val="00455ED7"/>
    <w:rsid w:val="004843BF"/>
    <w:rsid w:val="004912DC"/>
    <w:rsid w:val="00492063"/>
    <w:rsid w:val="004B6BB9"/>
    <w:rsid w:val="004C2FF5"/>
    <w:rsid w:val="004C44B2"/>
    <w:rsid w:val="004E2CF2"/>
    <w:rsid w:val="004E3996"/>
    <w:rsid w:val="004F491A"/>
    <w:rsid w:val="005037AB"/>
    <w:rsid w:val="00511175"/>
    <w:rsid w:val="0051701C"/>
    <w:rsid w:val="0052090C"/>
    <w:rsid w:val="00530CDD"/>
    <w:rsid w:val="00535DCA"/>
    <w:rsid w:val="0054135E"/>
    <w:rsid w:val="0058284B"/>
    <w:rsid w:val="00590218"/>
    <w:rsid w:val="005979F1"/>
    <w:rsid w:val="005B195B"/>
    <w:rsid w:val="005D1593"/>
    <w:rsid w:val="005D5CD7"/>
    <w:rsid w:val="005F4331"/>
    <w:rsid w:val="00603A4B"/>
    <w:rsid w:val="0061419A"/>
    <w:rsid w:val="00622378"/>
    <w:rsid w:val="00622671"/>
    <w:rsid w:val="006239A5"/>
    <w:rsid w:val="00623A64"/>
    <w:rsid w:val="006255E7"/>
    <w:rsid w:val="00630589"/>
    <w:rsid w:val="0063179C"/>
    <w:rsid w:val="00636B71"/>
    <w:rsid w:val="00641C13"/>
    <w:rsid w:val="00647052"/>
    <w:rsid w:val="00653CFD"/>
    <w:rsid w:val="00673102"/>
    <w:rsid w:val="00680467"/>
    <w:rsid w:val="006B159C"/>
    <w:rsid w:val="006C3D8E"/>
    <w:rsid w:val="006C4273"/>
    <w:rsid w:val="006C661A"/>
    <w:rsid w:val="006F2B68"/>
    <w:rsid w:val="006F2D79"/>
    <w:rsid w:val="00704087"/>
    <w:rsid w:val="00717791"/>
    <w:rsid w:val="007267FA"/>
    <w:rsid w:val="00743B9A"/>
    <w:rsid w:val="00771C0B"/>
    <w:rsid w:val="00774353"/>
    <w:rsid w:val="00775795"/>
    <w:rsid w:val="00781EFA"/>
    <w:rsid w:val="00787ADF"/>
    <w:rsid w:val="00792F33"/>
    <w:rsid w:val="007A464E"/>
    <w:rsid w:val="007B55F4"/>
    <w:rsid w:val="007C7AD7"/>
    <w:rsid w:val="007D01C7"/>
    <w:rsid w:val="007D0B0B"/>
    <w:rsid w:val="007D18B5"/>
    <w:rsid w:val="007E309F"/>
    <w:rsid w:val="007E34C0"/>
    <w:rsid w:val="007E465C"/>
    <w:rsid w:val="007E6712"/>
    <w:rsid w:val="00807544"/>
    <w:rsid w:val="00817259"/>
    <w:rsid w:val="00836DF7"/>
    <w:rsid w:val="00843D0F"/>
    <w:rsid w:val="00853B7B"/>
    <w:rsid w:val="00872AAC"/>
    <w:rsid w:val="00874B6A"/>
    <w:rsid w:val="00875590"/>
    <w:rsid w:val="0088215A"/>
    <w:rsid w:val="008971AB"/>
    <w:rsid w:val="008A7679"/>
    <w:rsid w:val="008A7FD9"/>
    <w:rsid w:val="008B6419"/>
    <w:rsid w:val="008C7491"/>
    <w:rsid w:val="008D1B58"/>
    <w:rsid w:val="008D1D06"/>
    <w:rsid w:val="008D201F"/>
    <w:rsid w:val="008D322C"/>
    <w:rsid w:val="008D3841"/>
    <w:rsid w:val="008D6B4F"/>
    <w:rsid w:val="008E6F9C"/>
    <w:rsid w:val="008F5402"/>
    <w:rsid w:val="00900330"/>
    <w:rsid w:val="0090222C"/>
    <w:rsid w:val="00907963"/>
    <w:rsid w:val="00914885"/>
    <w:rsid w:val="009218C5"/>
    <w:rsid w:val="00932BF8"/>
    <w:rsid w:val="00940C2F"/>
    <w:rsid w:val="00942267"/>
    <w:rsid w:val="0095598B"/>
    <w:rsid w:val="0096595E"/>
    <w:rsid w:val="009A0C02"/>
    <w:rsid w:val="009B6647"/>
    <w:rsid w:val="009C31CC"/>
    <w:rsid w:val="009E4F4A"/>
    <w:rsid w:val="009E5EE5"/>
    <w:rsid w:val="009F52C1"/>
    <w:rsid w:val="00A00847"/>
    <w:rsid w:val="00A2525B"/>
    <w:rsid w:val="00A42FE0"/>
    <w:rsid w:val="00A47F67"/>
    <w:rsid w:val="00A52384"/>
    <w:rsid w:val="00A55828"/>
    <w:rsid w:val="00A606D0"/>
    <w:rsid w:val="00A65710"/>
    <w:rsid w:val="00A67FBF"/>
    <w:rsid w:val="00A7343C"/>
    <w:rsid w:val="00A778A7"/>
    <w:rsid w:val="00A8453A"/>
    <w:rsid w:val="00A87C08"/>
    <w:rsid w:val="00AB0A25"/>
    <w:rsid w:val="00AB567B"/>
    <w:rsid w:val="00AB603D"/>
    <w:rsid w:val="00AC6F58"/>
    <w:rsid w:val="00AD56BC"/>
    <w:rsid w:val="00AD6E15"/>
    <w:rsid w:val="00AF1DAE"/>
    <w:rsid w:val="00AF5208"/>
    <w:rsid w:val="00B06B50"/>
    <w:rsid w:val="00B23027"/>
    <w:rsid w:val="00B33337"/>
    <w:rsid w:val="00B34678"/>
    <w:rsid w:val="00B4536A"/>
    <w:rsid w:val="00B505AB"/>
    <w:rsid w:val="00B51ABB"/>
    <w:rsid w:val="00B57316"/>
    <w:rsid w:val="00B6694C"/>
    <w:rsid w:val="00B80923"/>
    <w:rsid w:val="00B8699D"/>
    <w:rsid w:val="00B91BFE"/>
    <w:rsid w:val="00B91E57"/>
    <w:rsid w:val="00B97E6C"/>
    <w:rsid w:val="00BB1719"/>
    <w:rsid w:val="00BB35D4"/>
    <w:rsid w:val="00BD1CA5"/>
    <w:rsid w:val="00BD1F53"/>
    <w:rsid w:val="00BD7523"/>
    <w:rsid w:val="00BE6A0E"/>
    <w:rsid w:val="00BF6148"/>
    <w:rsid w:val="00BF6689"/>
    <w:rsid w:val="00C00D93"/>
    <w:rsid w:val="00C03E5B"/>
    <w:rsid w:val="00C13F3B"/>
    <w:rsid w:val="00C33EB1"/>
    <w:rsid w:val="00C36EDF"/>
    <w:rsid w:val="00C37207"/>
    <w:rsid w:val="00C43AAB"/>
    <w:rsid w:val="00C45680"/>
    <w:rsid w:val="00C56F2B"/>
    <w:rsid w:val="00C72E24"/>
    <w:rsid w:val="00C83939"/>
    <w:rsid w:val="00C869DB"/>
    <w:rsid w:val="00C96804"/>
    <w:rsid w:val="00CA4314"/>
    <w:rsid w:val="00CB07AD"/>
    <w:rsid w:val="00CB119E"/>
    <w:rsid w:val="00CB7986"/>
    <w:rsid w:val="00CC7320"/>
    <w:rsid w:val="00CD793C"/>
    <w:rsid w:val="00CF107F"/>
    <w:rsid w:val="00CF2D31"/>
    <w:rsid w:val="00CF73BF"/>
    <w:rsid w:val="00D00AE7"/>
    <w:rsid w:val="00D01CD2"/>
    <w:rsid w:val="00D01D6F"/>
    <w:rsid w:val="00D078DC"/>
    <w:rsid w:val="00D14160"/>
    <w:rsid w:val="00D14DF0"/>
    <w:rsid w:val="00D163FC"/>
    <w:rsid w:val="00D3159F"/>
    <w:rsid w:val="00D75050"/>
    <w:rsid w:val="00D7611B"/>
    <w:rsid w:val="00D842DF"/>
    <w:rsid w:val="00D9004B"/>
    <w:rsid w:val="00D91213"/>
    <w:rsid w:val="00D9357B"/>
    <w:rsid w:val="00D9689B"/>
    <w:rsid w:val="00DA374F"/>
    <w:rsid w:val="00DB2FFD"/>
    <w:rsid w:val="00DC2394"/>
    <w:rsid w:val="00DC5E03"/>
    <w:rsid w:val="00DE28AB"/>
    <w:rsid w:val="00DE505D"/>
    <w:rsid w:val="00DE6AF6"/>
    <w:rsid w:val="00E06E1F"/>
    <w:rsid w:val="00E26F9B"/>
    <w:rsid w:val="00E35376"/>
    <w:rsid w:val="00E409E1"/>
    <w:rsid w:val="00E5284C"/>
    <w:rsid w:val="00E657B1"/>
    <w:rsid w:val="00E702F0"/>
    <w:rsid w:val="00E732CE"/>
    <w:rsid w:val="00EA1032"/>
    <w:rsid w:val="00EA1083"/>
    <w:rsid w:val="00EA1F15"/>
    <w:rsid w:val="00EA2956"/>
    <w:rsid w:val="00EB6096"/>
    <w:rsid w:val="00EE09B0"/>
    <w:rsid w:val="00EF02C1"/>
    <w:rsid w:val="00EF474F"/>
    <w:rsid w:val="00EF4A5C"/>
    <w:rsid w:val="00EF4AC5"/>
    <w:rsid w:val="00EF513C"/>
    <w:rsid w:val="00EF574F"/>
    <w:rsid w:val="00F02793"/>
    <w:rsid w:val="00F217D6"/>
    <w:rsid w:val="00F2441C"/>
    <w:rsid w:val="00F341D0"/>
    <w:rsid w:val="00F36094"/>
    <w:rsid w:val="00F361A3"/>
    <w:rsid w:val="00F447A2"/>
    <w:rsid w:val="00F448CE"/>
    <w:rsid w:val="00F56ADB"/>
    <w:rsid w:val="00F62712"/>
    <w:rsid w:val="00F75D65"/>
    <w:rsid w:val="00F75FD5"/>
    <w:rsid w:val="00F964D4"/>
    <w:rsid w:val="00FA266D"/>
    <w:rsid w:val="00FB1E20"/>
    <w:rsid w:val="00FC6C02"/>
    <w:rsid w:val="00FD6FD0"/>
    <w:rsid w:val="00FE0586"/>
    <w:rsid w:val="00FE1784"/>
    <w:rsid w:val="00FE2B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E8920"/>
  <w15:chartTrackingRefBased/>
  <w15:docId w15:val="{8FBFF976-EB6B-4831-A151-A27655AA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E6A0E"/>
    <w:pPr>
      <w:spacing w:after="240" w:line="300" w:lineRule="atLeast"/>
    </w:pPr>
    <w:rPr>
      <w:rFonts w:ascii="Arial" w:hAnsi="Arial"/>
      <w:sz w:val="18"/>
    </w:rPr>
  </w:style>
  <w:style w:type="paragraph" w:styleId="Heading1">
    <w:name w:val="heading 1"/>
    <w:basedOn w:val="Normal"/>
    <w:next w:val="Normal"/>
    <w:link w:val="Heading1Char"/>
    <w:uiPriority w:val="9"/>
    <w:qFormat/>
    <w:rsid w:val="001D0A2B"/>
    <w:pPr>
      <w:widowControl w:val="0"/>
      <w:suppressAutoHyphens/>
      <w:autoSpaceDE w:val="0"/>
      <w:autoSpaceDN w:val="0"/>
      <w:adjustRightInd w:val="0"/>
      <w:spacing w:after="60" w:line="240" w:lineRule="auto"/>
      <w:textAlignment w:val="center"/>
      <w:outlineLvl w:val="0"/>
    </w:pPr>
    <w:rPr>
      <w:rFonts w:eastAsia="MS Mincho" w:cs="Arial"/>
      <w:b/>
      <w:color w:val="002060"/>
      <w:sz w:val="40"/>
      <w:szCs w:val="40"/>
      <w:lang w:val="en-GB"/>
    </w:rPr>
  </w:style>
  <w:style w:type="paragraph" w:styleId="Heading2">
    <w:name w:val="heading 2"/>
    <w:basedOn w:val="Normal"/>
    <w:next w:val="Normal"/>
    <w:link w:val="Heading2Char"/>
    <w:uiPriority w:val="9"/>
    <w:unhideWhenUsed/>
    <w:rsid w:val="00390237"/>
    <w:pPr>
      <w:spacing w:after="120" w:line="240" w:lineRule="auto"/>
      <w:outlineLvl w:val="1"/>
    </w:pPr>
    <w:rPr>
      <w:rFonts w:cs="Arial"/>
      <w:b/>
      <w:bCs/>
      <w:color w:val="002060"/>
      <w:sz w:val="36"/>
      <w:szCs w:val="36"/>
    </w:rPr>
  </w:style>
  <w:style w:type="paragraph" w:styleId="Heading3">
    <w:name w:val="heading 3"/>
    <w:basedOn w:val="Normal"/>
    <w:next w:val="Normal"/>
    <w:link w:val="Heading3Char"/>
    <w:uiPriority w:val="9"/>
    <w:unhideWhenUsed/>
    <w:qFormat/>
    <w:rsid w:val="00653CFD"/>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653CFD"/>
    <w:pPr>
      <w:spacing w:before="240"/>
      <w:outlineLvl w:val="3"/>
    </w:pPr>
    <w:rPr>
      <w:rFonts w:cs="Arial"/>
      <w:b/>
      <w:bCs/>
      <w:i/>
      <w:iCs/>
      <w:szCs w:val="20"/>
    </w:rPr>
  </w:style>
  <w:style w:type="paragraph" w:styleId="Heading5">
    <w:name w:val="heading 5"/>
    <w:basedOn w:val="Normal"/>
    <w:next w:val="Normal"/>
    <w:link w:val="Heading5Char"/>
    <w:uiPriority w:val="9"/>
    <w:unhideWhenUsed/>
    <w:rsid w:val="00653CFD"/>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CFD"/>
    <w:pPr>
      <w:tabs>
        <w:tab w:val="center" w:pos="4513"/>
        <w:tab w:val="right" w:pos="9026"/>
      </w:tabs>
    </w:pPr>
  </w:style>
  <w:style w:type="character" w:customStyle="1" w:styleId="HeaderChar">
    <w:name w:val="Header Char"/>
    <w:basedOn w:val="DefaultParagraphFont"/>
    <w:link w:val="Header"/>
    <w:uiPriority w:val="99"/>
    <w:rsid w:val="00653CFD"/>
    <w:rPr>
      <w:rFonts w:ascii="Arial" w:hAnsi="Arial"/>
      <w:sz w:val="22"/>
    </w:rPr>
  </w:style>
  <w:style w:type="paragraph" w:styleId="Footer">
    <w:name w:val="footer"/>
    <w:basedOn w:val="Normal"/>
    <w:link w:val="FooterChar"/>
    <w:uiPriority w:val="99"/>
    <w:unhideWhenUsed/>
    <w:rsid w:val="00653CFD"/>
    <w:pPr>
      <w:tabs>
        <w:tab w:val="center" w:pos="4513"/>
        <w:tab w:val="right" w:pos="9026"/>
      </w:tabs>
    </w:pPr>
  </w:style>
  <w:style w:type="character" w:customStyle="1" w:styleId="FooterChar">
    <w:name w:val="Footer Char"/>
    <w:basedOn w:val="DefaultParagraphFont"/>
    <w:link w:val="Footer"/>
    <w:uiPriority w:val="99"/>
    <w:rsid w:val="00653CFD"/>
    <w:rPr>
      <w:rFonts w:ascii="Arial" w:hAnsi="Arial"/>
      <w:sz w:val="22"/>
    </w:rPr>
  </w:style>
  <w:style w:type="paragraph" w:styleId="NormalWeb">
    <w:name w:val="Normal (Web)"/>
    <w:basedOn w:val="Normal"/>
    <w:uiPriority w:val="99"/>
    <w:semiHidden/>
    <w:unhideWhenUsed/>
    <w:rsid w:val="00653CFD"/>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1D0A2B"/>
    <w:rPr>
      <w:rFonts w:ascii="Arial" w:eastAsia="MS Mincho" w:hAnsi="Arial" w:cs="Arial"/>
      <w:b/>
      <w:color w:val="002060"/>
      <w:sz w:val="40"/>
      <w:szCs w:val="40"/>
      <w:lang w:val="en-GB"/>
    </w:rPr>
  </w:style>
  <w:style w:type="character" w:customStyle="1" w:styleId="Heading2Char">
    <w:name w:val="Heading 2 Char"/>
    <w:basedOn w:val="DefaultParagraphFont"/>
    <w:link w:val="Heading2"/>
    <w:uiPriority w:val="9"/>
    <w:rsid w:val="00390237"/>
    <w:rPr>
      <w:rFonts w:ascii="Arial" w:hAnsi="Arial" w:cs="Arial"/>
      <w:b/>
      <w:bCs/>
      <w:color w:val="002060"/>
      <w:sz w:val="36"/>
      <w:szCs w:val="36"/>
    </w:rPr>
  </w:style>
  <w:style w:type="character" w:customStyle="1" w:styleId="Heading3Char">
    <w:name w:val="Heading 3 Char"/>
    <w:basedOn w:val="DefaultParagraphFont"/>
    <w:link w:val="Heading3"/>
    <w:uiPriority w:val="9"/>
    <w:rsid w:val="00653CFD"/>
    <w:rPr>
      <w:rFonts w:ascii="Arial" w:hAnsi="Arial" w:cs="Arial"/>
      <w:bCs/>
      <w:sz w:val="28"/>
      <w:szCs w:val="28"/>
    </w:rPr>
  </w:style>
  <w:style w:type="character" w:customStyle="1" w:styleId="Heading4Char">
    <w:name w:val="Heading 4 Char"/>
    <w:basedOn w:val="DefaultParagraphFont"/>
    <w:link w:val="Heading4"/>
    <w:uiPriority w:val="9"/>
    <w:rsid w:val="00653CFD"/>
    <w:rPr>
      <w:rFonts w:ascii="Arial" w:hAnsi="Arial" w:cs="Arial"/>
      <w:b/>
      <w:bCs/>
      <w:i/>
      <w:iCs/>
      <w:sz w:val="22"/>
      <w:szCs w:val="20"/>
    </w:rPr>
  </w:style>
  <w:style w:type="paragraph" w:styleId="NoSpacing">
    <w:name w:val="No Spacing"/>
    <w:uiPriority w:val="1"/>
    <w:qFormat/>
    <w:rsid w:val="00653CFD"/>
    <w:rPr>
      <w:rFonts w:ascii="Arial" w:hAnsi="Arial"/>
      <w:sz w:val="22"/>
    </w:rPr>
  </w:style>
  <w:style w:type="paragraph" w:styleId="ListParagraph">
    <w:name w:val="List Paragraph"/>
    <w:aliases w:val="Bullet copy"/>
    <w:basedOn w:val="Normal"/>
    <w:uiPriority w:val="34"/>
    <w:qFormat/>
    <w:rsid w:val="00653CFD"/>
    <w:pPr>
      <w:numPr>
        <w:numId w:val="3"/>
      </w:numPr>
      <w:tabs>
        <w:tab w:val="left" w:pos="2835"/>
      </w:tabs>
    </w:pPr>
  </w:style>
  <w:style w:type="character" w:customStyle="1" w:styleId="Heading5Char">
    <w:name w:val="Heading 5 Char"/>
    <w:basedOn w:val="DefaultParagraphFont"/>
    <w:link w:val="Heading5"/>
    <w:uiPriority w:val="9"/>
    <w:rsid w:val="00653CFD"/>
    <w:rPr>
      <w:rFonts w:ascii="Arial" w:eastAsiaTheme="majorEastAsia" w:hAnsi="Arial" w:cstheme="majorBidi"/>
      <w:sz w:val="22"/>
    </w:rPr>
  </w:style>
  <w:style w:type="paragraph" w:styleId="Title">
    <w:name w:val="Title"/>
    <w:basedOn w:val="Normal"/>
    <w:next w:val="Normal"/>
    <w:link w:val="TitleChar"/>
    <w:uiPriority w:val="10"/>
    <w:rsid w:val="00653CFD"/>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53CF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653CFD"/>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653CFD"/>
    <w:rPr>
      <w:rFonts w:ascii="Arial" w:eastAsiaTheme="minorEastAsia" w:hAnsi="Arial"/>
      <w:spacing w:val="15"/>
      <w:sz w:val="22"/>
      <w:szCs w:val="22"/>
    </w:rPr>
  </w:style>
  <w:style w:type="character" w:styleId="Emphasis">
    <w:name w:val="Emphasis"/>
    <w:basedOn w:val="DefaultParagraphFont"/>
    <w:uiPriority w:val="20"/>
    <w:rsid w:val="00653CFD"/>
    <w:rPr>
      <w:i/>
      <w:iCs/>
    </w:rPr>
  </w:style>
  <w:style w:type="character" w:styleId="IntenseEmphasis">
    <w:name w:val="Intense Emphasis"/>
    <w:basedOn w:val="DefaultParagraphFont"/>
    <w:uiPriority w:val="21"/>
    <w:rsid w:val="00653CFD"/>
    <w:rPr>
      <w:i/>
      <w:iCs/>
      <w:color w:val="auto"/>
    </w:rPr>
  </w:style>
  <w:style w:type="character" w:styleId="Strong">
    <w:name w:val="Strong"/>
    <w:basedOn w:val="DefaultParagraphFont"/>
    <w:uiPriority w:val="22"/>
    <w:rsid w:val="00653CFD"/>
    <w:rPr>
      <w:b/>
      <w:bCs/>
    </w:rPr>
  </w:style>
  <w:style w:type="paragraph" w:styleId="Quote">
    <w:name w:val="Quote"/>
    <w:basedOn w:val="Normal"/>
    <w:next w:val="Normal"/>
    <w:link w:val="QuoteChar"/>
    <w:uiPriority w:val="29"/>
    <w:rsid w:val="00653C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3CFD"/>
    <w:rPr>
      <w:rFonts w:ascii="Arial" w:hAnsi="Arial"/>
      <w:i/>
      <w:iCs/>
      <w:color w:val="404040" w:themeColor="text1" w:themeTint="BF"/>
      <w:sz w:val="22"/>
    </w:rPr>
  </w:style>
  <w:style w:type="paragraph" w:styleId="IntenseQuote">
    <w:name w:val="Intense Quote"/>
    <w:basedOn w:val="Normal"/>
    <w:next w:val="Normal"/>
    <w:link w:val="IntenseQuoteChar"/>
    <w:uiPriority w:val="30"/>
    <w:rsid w:val="00653CFD"/>
    <w:pPr>
      <w:pBdr>
        <w:top w:val="single" w:sz="4" w:space="10" w:color="00C1DA" w:themeColor="accent1"/>
        <w:bottom w:val="single" w:sz="4" w:space="10" w:color="00C1DA"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653CFD"/>
    <w:rPr>
      <w:rFonts w:ascii="Arial" w:hAnsi="Arial"/>
      <w:i/>
      <w:iCs/>
      <w:sz w:val="22"/>
    </w:rPr>
  </w:style>
  <w:style w:type="character" w:styleId="SubtleReference">
    <w:name w:val="Subtle Reference"/>
    <w:basedOn w:val="DefaultParagraphFont"/>
    <w:uiPriority w:val="31"/>
    <w:rsid w:val="00653CFD"/>
    <w:rPr>
      <w:smallCaps/>
      <w:color w:val="5A5A5A" w:themeColor="text1" w:themeTint="A5"/>
    </w:rPr>
  </w:style>
  <w:style w:type="character" w:styleId="IntenseReference">
    <w:name w:val="Intense Reference"/>
    <w:basedOn w:val="DefaultParagraphFont"/>
    <w:uiPriority w:val="32"/>
    <w:rsid w:val="00653CFD"/>
    <w:rPr>
      <w:b/>
      <w:bCs/>
      <w:smallCaps/>
      <w:color w:val="auto"/>
      <w:spacing w:val="5"/>
    </w:rPr>
  </w:style>
  <w:style w:type="character" w:styleId="BookTitle">
    <w:name w:val="Book Title"/>
    <w:basedOn w:val="DefaultParagraphFont"/>
    <w:uiPriority w:val="33"/>
    <w:rsid w:val="00653CFD"/>
    <w:rPr>
      <w:b/>
      <w:bCs/>
      <w:i/>
      <w:iCs/>
      <w:spacing w:val="5"/>
    </w:rPr>
  </w:style>
  <w:style w:type="paragraph" w:customStyle="1" w:styleId="Tabletext9">
    <w:name w:val="Table text 9"/>
    <w:qFormat/>
    <w:rsid w:val="006C661A"/>
    <w:rPr>
      <w:rFonts w:ascii="Arial" w:hAnsi="Arial"/>
      <w:sz w:val="18"/>
      <w:szCs w:val="16"/>
    </w:rPr>
  </w:style>
  <w:style w:type="character" w:styleId="Hyperlink">
    <w:name w:val="Hyperlink"/>
    <w:rsid w:val="00F341D0"/>
    <w:rPr>
      <w:color w:val="0000FF"/>
      <w:u w:val="single"/>
    </w:rPr>
  </w:style>
  <w:style w:type="character" w:styleId="UnresolvedMention">
    <w:name w:val="Unresolved Mention"/>
    <w:basedOn w:val="DefaultParagraphFont"/>
    <w:uiPriority w:val="99"/>
    <w:rsid w:val="00DC2394"/>
    <w:rPr>
      <w:color w:val="605E5C"/>
      <w:shd w:val="clear" w:color="auto" w:fill="E1DFDD"/>
    </w:rPr>
  </w:style>
  <w:style w:type="paragraph" w:customStyle="1" w:styleId="Tableheaderslvl1-blue">
    <w:name w:val="Table headers lvl 1 - blue"/>
    <w:basedOn w:val="Normal"/>
    <w:qFormat/>
    <w:rsid w:val="00B51ABB"/>
    <w:pPr>
      <w:spacing w:after="0" w:line="240" w:lineRule="auto"/>
    </w:pPr>
    <w:rPr>
      <w:b/>
      <w:color w:val="002060"/>
      <w:sz w:val="20"/>
      <w:szCs w:val="16"/>
    </w:rPr>
  </w:style>
  <w:style w:type="paragraph" w:customStyle="1" w:styleId="Tableheadersverticalsingle">
    <w:name w:val="Table headers vertical single"/>
    <w:basedOn w:val="Tableheaderslvl1-singleblack"/>
    <w:qFormat/>
    <w:rsid w:val="003229BD"/>
  </w:style>
  <w:style w:type="paragraph" w:customStyle="1" w:styleId="Bodytext10pt">
    <w:name w:val="Body text 10pt"/>
    <w:basedOn w:val="Normal"/>
    <w:qFormat/>
    <w:rsid w:val="002540AE"/>
    <w:pPr>
      <w:spacing w:after="200" w:line="280" w:lineRule="atLeast"/>
    </w:pPr>
    <w:rPr>
      <w:sz w:val="20"/>
    </w:rPr>
  </w:style>
  <w:style w:type="character" w:styleId="PlaceholderText">
    <w:name w:val="Placeholder Text"/>
    <w:uiPriority w:val="99"/>
    <w:semiHidden/>
    <w:rsid w:val="00044F21"/>
    <w:rPr>
      <w:color w:val="808080"/>
    </w:rPr>
  </w:style>
  <w:style w:type="paragraph" w:customStyle="1" w:styleId="Chooseanitem">
    <w:name w:val="Choose an item"/>
    <w:qFormat/>
    <w:rsid w:val="00FB1E20"/>
    <w:pPr>
      <w:spacing w:line="300" w:lineRule="atLeast"/>
      <w:jc w:val="center"/>
    </w:pPr>
    <w:rPr>
      <w:rFonts w:ascii="Arial" w:hAnsi="Arial"/>
      <w:color w:val="002060"/>
      <w:sz w:val="18"/>
      <w:szCs w:val="18"/>
    </w:rPr>
  </w:style>
  <w:style w:type="paragraph" w:customStyle="1" w:styleId="Tableheaderslvl1-singleblack">
    <w:name w:val="Table headers lvl 1 - single black"/>
    <w:basedOn w:val="Tableheaderslvl1-blue"/>
    <w:qFormat/>
    <w:rsid w:val="007E6712"/>
    <w:pPr>
      <w:jc w:val="center"/>
    </w:pPr>
    <w:rPr>
      <w:color w:val="000000" w:themeColor="text1"/>
    </w:rPr>
  </w:style>
  <w:style w:type="paragraph" w:styleId="BalloonText">
    <w:name w:val="Balloon Text"/>
    <w:basedOn w:val="Normal"/>
    <w:link w:val="BalloonTextChar"/>
    <w:uiPriority w:val="99"/>
    <w:semiHidden/>
    <w:unhideWhenUsed/>
    <w:rsid w:val="002B4866"/>
    <w:pPr>
      <w:spacing w:after="0" w:line="240" w:lineRule="auto"/>
    </w:pPr>
    <w:rPr>
      <w:rFonts w:ascii="Tahoma" w:eastAsia="Times" w:hAnsi="Tahoma" w:cs="Tahoma"/>
      <w:sz w:val="16"/>
      <w:szCs w:val="16"/>
      <w:lang w:eastAsia="en-AU"/>
    </w:rPr>
  </w:style>
  <w:style w:type="character" w:customStyle="1" w:styleId="BalloonTextChar">
    <w:name w:val="Balloon Text Char"/>
    <w:basedOn w:val="DefaultParagraphFont"/>
    <w:link w:val="BalloonText"/>
    <w:uiPriority w:val="99"/>
    <w:semiHidden/>
    <w:rsid w:val="002B4866"/>
    <w:rPr>
      <w:rFonts w:ascii="Tahoma" w:eastAsia="Times" w:hAnsi="Tahoma" w:cs="Tahoma"/>
      <w:sz w:val="16"/>
      <w:szCs w:val="16"/>
      <w:lang w:eastAsia="en-AU"/>
    </w:rPr>
  </w:style>
  <w:style w:type="paragraph" w:customStyle="1" w:styleId="paragraph">
    <w:name w:val="paragraph"/>
    <w:basedOn w:val="Normal"/>
    <w:rsid w:val="002B4866"/>
    <w:pPr>
      <w:spacing w:before="100" w:beforeAutospacing="1" w:after="100" w:afterAutospacing="1" w:line="240" w:lineRule="auto"/>
    </w:pPr>
    <w:rPr>
      <w:rFonts w:ascii="Times New Roman" w:eastAsia="Times New Roman" w:hAnsi="Times New Roman" w:cs="Times New Roman"/>
      <w:sz w:val="24"/>
      <w:lang w:eastAsia="zh-CN"/>
    </w:rPr>
  </w:style>
  <w:style w:type="paragraph" w:customStyle="1" w:styleId="Tableheaderslvl1-white">
    <w:name w:val="Table headers lvl 1 - white"/>
    <w:basedOn w:val="Tableheaderslvl1-singleblack"/>
    <w:qFormat/>
    <w:rsid w:val="00B51ABB"/>
    <w:rPr>
      <w:color w:val="FFFFFF" w:themeColor="background1"/>
    </w:rPr>
  </w:style>
  <w:style w:type="character" w:customStyle="1" w:styleId="Bluebold9pt">
    <w:name w:val="Blue bold 9pt"/>
    <w:uiPriority w:val="1"/>
    <w:qFormat/>
    <w:rsid w:val="00623A64"/>
    <w:rPr>
      <w:b/>
      <w:color w:val="002060"/>
      <w:sz w:val="18"/>
    </w:rPr>
  </w:style>
  <w:style w:type="paragraph" w:customStyle="1" w:styleId="Tabletextsubheader9pt">
    <w:name w:val="Table text sub header 9pt"/>
    <w:basedOn w:val="Tabletext9"/>
    <w:qFormat/>
    <w:rsid w:val="008F5402"/>
    <w:pPr>
      <w:spacing w:before="100" w:after="60"/>
    </w:pPr>
    <w:rPr>
      <w:b/>
      <w:color w:val="002060"/>
      <w:spacing w:val="-2"/>
    </w:rPr>
  </w:style>
  <w:style w:type="paragraph" w:styleId="BlockText">
    <w:name w:val="Block Text"/>
    <w:basedOn w:val="Normal"/>
    <w:rsid w:val="00CF73BF"/>
    <w:pPr>
      <w:suppressAutoHyphens/>
      <w:spacing w:after="280" w:line="300" w:lineRule="exact"/>
      <w:ind w:right="45"/>
    </w:pPr>
    <w:rPr>
      <w:rFonts w:eastAsia="Times" w:cs="Times New Roman"/>
      <w:sz w:val="20"/>
      <w:szCs w:val="20"/>
      <w:lang w:eastAsia="en-AU"/>
    </w:rPr>
  </w:style>
  <w:style w:type="character" w:styleId="SmartHyperlink">
    <w:name w:val="Smart Hyperlink"/>
    <w:basedOn w:val="DefaultParagraphFont"/>
    <w:uiPriority w:val="99"/>
    <w:rsid w:val="006C661A"/>
    <w:rPr>
      <w:u w:val="dotted"/>
    </w:rPr>
  </w:style>
  <w:style w:type="character" w:styleId="Mention">
    <w:name w:val="Mention"/>
    <w:basedOn w:val="DefaultParagraphFont"/>
    <w:uiPriority w:val="99"/>
    <w:rsid w:val="006C661A"/>
    <w:rPr>
      <w:color w:val="2B579A"/>
      <w:shd w:val="clear" w:color="auto" w:fill="E1DFDD"/>
    </w:rPr>
  </w:style>
  <w:style w:type="character" w:styleId="Hashtag">
    <w:name w:val="Hashtag"/>
    <w:basedOn w:val="DefaultParagraphFont"/>
    <w:uiPriority w:val="99"/>
    <w:rsid w:val="006C661A"/>
    <w:rPr>
      <w:color w:val="2B579A"/>
      <w:shd w:val="clear" w:color="auto" w:fill="E1DFDD"/>
    </w:rPr>
  </w:style>
  <w:style w:type="paragraph" w:customStyle="1" w:styleId="smallspace">
    <w:name w:val="small space"/>
    <w:basedOn w:val="Normal"/>
    <w:qFormat/>
    <w:rsid w:val="006C661A"/>
    <w:pPr>
      <w:spacing w:after="0" w:line="240" w:lineRule="auto"/>
    </w:pPr>
    <w:rPr>
      <w:sz w:val="4"/>
    </w:rPr>
  </w:style>
  <w:style w:type="table" w:styleId="TableGrid">
    <w:name w:val="Table Grid"/>
    <w:basedOn w:val="TableNormal"/>
    <w:uiPriority w:val="39"/>
    <w:rsid w:val="008D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space2">
    <w:name w:val="small space 2"/>
    <w:basedOn w:val="Tabletext9"/>
    <w:qFormat/>
    <w:rsid w:val="000969F1"/>
    <w:rPr>
      <w:sz w:val="16"/>
    </w:rPr>
  </w:style>
  <w:style w:type="paragraph" w:styleId="FootnoteText">
    <w:name w:val="footnote text"/>
    <w:basedOn w:val="Normal"/>
    <w:link w:val="FootnoteTextChar"/>
    <w:uiPriority w:val="99"/>
    <w:semiHidden/>
    <w:unhideWhenUsed/>
    <w:rsid w:val="00335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B2C"/>
    <w:rPr>
      <w:rFonts w:ascii="Arial" w:hAnsi="Arial"/>
      <w:sz w:val="20"/>
      <w:szCs w:val="20"/>
    </w:rPr>
  </w:style>
  <w:style w:type="character" w:styleId="FootnoteReference">
    <w:name w:val="footnote reference"/>
    <w:basedOn w:val="DefaultParagraphFont"/>
    <w:uiPriority w:val="99"/>
    <w:semiHidden/>
    <w:unhideWhenUsed/>
    <w:rsid w:val="00335B2C"/>
    <w:rPr>
      <w:vertAlign w:val="superscript"/>
    </w:rPr>
  </w:style>
  <w:style w:type="paragraph" w:customStyle="1" w:styleId="Acara">
    <w:name w:val="Acara"/>
    <w:basedOn w:val="Tabletext9"/>
    <w:qFormat/>
    <w:rsid w:val="00B6694C"/>
    <w:pPr>
      <w:spacing w:before="120"/>
      <w:ind w:right="8"/>
      <w:jc w:val="right"/>
    </w:pPr>
  </w:style>
  <w:style w:type="character" w:styleId="FollowedHyperlink">
    <w:name w:val="FollowedHyperlink"/>
    <w:basedOn w:val="DefaultParagraphFont"/>
    <w:uiPriority w:val="99"/>
    <w:semiHidden/>
    <w:unhideWhenUsed/>
    <w:rsid w:val="002D339F"/>
    <w:rPr>
      <w:color w:val="800080" w:themeColor="followedHyperlink"/>
      <w:u w:val="single"/>
    </w:rPr>
  </w:style>
  <w:style w:type="paragraph" w:customStyle="1" w:styleId="FooterDoE">
    <w:name w:val="FooterDoE"/>
    <w:basedOn w:val="Footer"/>
    <w:link w:val="FooterDoEChar"/>
    <w:qFormat/>
    <w:rsid w:val="008C7491"/>
    <w:pPr>
      <w:spacing w:after="0" w:line="240" w:lineRule="auto"/>
      <w:jc w:val="center"/>
    </w:pPr>
    <w:rPr>
      <w:rFonts w:eastAsia="SimHei" w:cs="Arial"/>
      <w:sz w:val="16"/>
      <w:szCs w:val="16"/>
      <w:lang w:eastAsia="zh-CN"/>
    </w:rPr>
  </w:style>
  <w:style w:type="character" w:customStyle="1" w:styleId="FooterDoEChar">
    <w:name w:val="FooterDoE Char"/>
    <w:basedOn w:val="FooterChar"/>
    <w:link w:val="FooterDoE"/>
    <w:rsid w:val="008C7491"/>
    <w:rPr>
      <w:rFonts w:ascii="Arial" w:eastAsia="SimHei" w:hAnsi="Arial" w:cs="Arial"/>
      <w:sz w:val="16"/>
      <w:szCs w:val="16"/>
      <w:lang w:eastAsia="zh-CN"/>
    </w:rPr>
  </w:style>
  <w:style w:type="paragraph" w:customStyle="1" w:styleId="Tabletext">
    <w:name w:val="Table text"/>
    <w:basedOn w:val="Normal"/>
    <w:link w:val="TabletextChar"/>
    <w:uiPriority w:val="9"/>
    <w:qFormat/>
    <w:rsid w:val="00B23027"/>
    <w:pPr>
      <w:spacing w:before="40" w:after="40" w:line="252" w:lineRule="auto"/>
    </w:pPr>
    <w:rPr>
      <w:rFonts w:eastAsia="Times New Roman" w:cs="Times New Roman"/>
      <w:sz w:val="19"/>
      <w:szCs w:val="21"/>
      <w:lang w:eastAsia="en-AU"/>
    </w:rPr>
  </w:style>
  <w:style w:type="character" w:customStyle="1" w:styleId="TabletextChar">
    <w:name w:val="Table text Char"/>
    <w:link w:val="Tabletext"/>
    <w:uiPriority w:val="9"/>
    <w:rsid w:val="00B23027"/>
    <w:rPr>
      <w:rFonts w:ascii="Arial" w:eastAsia="Times New Roman" w:hAnsi="Arial" w:cs="Times New Roman"/>
      <w:sz w:val="19"/>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7757173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022514999">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386174123">
      <w:bodyDiv w:val="1"/>
      <w:marLeft w:val="0"/>
      <w:marRight w:val="0"/>
      <w:marTop w:val="0"/>
      <w:marBottom w:val="0"/>
      <w:divBdr>
        <w:top w:val="none" w:sz="0" w:space="0" w:color="auto"/>
        <w:left w:val="none" w:sz="0" w:space="0" w:color="auto"/>
        <w:bottom w:val="none" w:sz="0" w:space="0" w:color="auto"/>
        <w:right w:val="none" w:sz="0" w:space="0" w:color="auto"/>
      </w:divBdr>
    </w:div>
    <w:div w:id="1814323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arningplace.eq.edu.au/cx/resources/file/76fcf9c5-4485-4fa1-9981-19073ca3865b/1/curriculum/develop-planning.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place.eq.edu.au/cx/resources/file/76fcf9c5-4485-4fa1-9981-19073ca3865b/1/curriculum/develop-planning.html" TargetMode="External"/><Relationship Id="rId5" Type="http://schemas.openxmlformats.org/officeDocument/2006/relationships/numbering" Target="numbering.xml"/><Relationship Id="rId15" Type="http://schemas.openxmlformats.org/officeDocument/2006/relationships/hyperlink" Target="https://education.qld.gov.au/curriculum/stages-of-schooling/p-1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qcaa.qld.edu.au/p-10/aciq/frequently-used-resources/techniques-and-conditions" TargetMode="External"/><Relationship Id="rId1" Type="http://schemas.openxmlformats.org/officeDocument/2006/relationships/hyperlink" Target="https://www.qcaa.qld.edu.au/p-10/aciq/frequently-used-resources/techniques-and-condition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justinbett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FF36C0E9564FDB90EB3C573138BFC3"/>
        <w:category>
          <w:name w:val="General"/>
          <w:gallery w:val="placeholder"/>
        </w:category>
        <w:types>
          <w:type w:val="bbPlcHdr"/>
        </w:types>
        <w:behaviors>
          <w:behavior w:val="content"/>
        </w:behaviors>
        <w:guid w:val="{66EA5BAE-D3EC-415E-AB90-84DD7E0DDAEA}"/>
      </w:docPartPr>
      <w:docPartBody>
        <w:p w:rsidR="00617920" w:rsidRDefault="00E3240D" w:rsidP="00E3240D">
          <w:pPr>
            <w:pStyle w:val="F0FF36C0E9564FDB90EB3C573138BFC3"/>
          </w:pPr>
          <w:r>
            <w:rPr>
              <w:rStyle w:val="PlaceholderText"/>
              <w:sz w:val="16"/>
              <w:szCs w:val="18"/>
            </w:rPr>
            <w:t>Choose an item.</w:t>
          </w:r>
        </w:p>
      </w:docPartBody>
    </w:docPart>
    <w:docPart>
      <w:docPartPr>
        <w:name w:val="A2E7E3221CA24DEA8425C1D2C9F827DC"/>
        <w:category>
          <w:name w:val="General"/>
          <w:gallery w:val="placeholder"/>
        </w:category>
        <w:types>
          <w:type w:val="bbPlcHdr"/>
        </w:types>
        <w:behaviors>
          <w:behavior w:val="content"/>
        </w:behaviors>
        <w:guid w:val="{BFD72108-5442-443B-B944-9FC612DA0595}"/>
      </w:docPartPr>
      <w:docPartBody>
        <w:p w:rsidR="00617920" w:rsidRDefault="00E3240D" w:rsidP="00E3240D">
          <w:pPr>
            <w:pStyle w:val="A2E7E3221CA24DEA8425C1D2C9F827DC"/>
          </w:pPr>
          <w:r>
            <w:rPr>
              <w:rStyle w:val="PlaceholderText"/>
              <w:sz w:val="16"/>
              <w:szCs w:val="18"/>
            </w:rPr>
            <w:t>Choose an item.</w:t>
          </w:r>
        </w:p>
      </w:docPartBody>
    </w:docPart>
    <w:docPart>
      <w:docPartPr>
        <w:name w:val="8B165EF24F994F05B59AF183E6F011EE"/>
        <w:category>
          <w:name w:val="General"/>
          <w:gallery w:val="placeholder"/>
        </w:category>
        <w:types>
          <w:type w:val="bbPlcHdr"/>
        </w:types>
        <w:behaviors>
          <w:behavior w:val="content"/>
        </w:behaviors>
        <w:guid w:val="{1F62986F-6F6F-4C57-9A1F-F247708053E0}"/>
      </w:docPartPr>
      <w:docPartBody>
        <w:p w:rsidR="00617920" w:rsidRDefault="00E3240D" w:rsidP="00E3240D">
          <w:pPr>
            <w:pStyle w:val="8B165EF24F994F05B59AF183E6F011EE"/>
          </w:pPr>
          <w:r>
            <w:rPr>
              <w:rStyle w:val="PlaceholderText"/>
              <w:sz w:val="18"/>
              <w:szCs w:val="18"/>
            </w:rPr>
            <w:t>Choose an item.</w:t>
          </w:r>
        </w:p>
      </w:docPartBody>
    </w:docPart>
    <w:docPart>
      <w:docPartPr>
        <w:name w:val="1A82FDAFDA854B01B1DEB478A6F3744F"/>
        <w:category>
          <w:name w:val="General"/>
          <w:gallery w:val="placeholder"/>
        </w:category>
        <w:types>
          <w:type w:val="bbPlcHdr"/>
        </w:types>
        <w:behaviors>
          <w:behavior w:val="content"/>
        </w:behaviors>
        <w:guid w:val="{6168A266-FC5E-4471-AA30-C3045E78A29A}"/>
      </w:docPartPr>
      <w:docPartBody>
        <w:p w:rsidR="00617920" w:rsidRDefault="00E3240D" w:rsidP="00E3240D">
          <w:pPr>
            <w:pStyle w:val="1A82FDAFDA854B01B1DEB478A6F3744F"/>
          </w:pPr>
          <w:r>
            <w:rPr>
              <w:rStyle w:val="PlaceholderText"/>
              <w:sz w:val="18"/>
              <w:szCs w:val="18"/>
            </w:rPr>
            <w:t>Choose an item.</w:t>
          </w:r>
        </w:p>
      </w:docPartBody>
    </w:docPart>
    <w:docPart>
      <w:docPartPr>
        <w:name w:val="7F655240E5704976BA312EF3EC94E1E1"/>
        <w:category>
          <w:name w:val="General"/>
          <w:gallery w:val="placeholder"/>
        </w:category>
        <w:types>
          <w:type w:val="bbPlcHdr"/>
        </w:types>
        <w:behaviors>
          <w:behavior w:val="content"/>
        </w:behaviors>
        <w:guid w:val="{BDD1C7E0-AEFE-4D0B-B5E6-E9B8F1499D2A}"/>
      </w:docPartPr>
      <w:docPartBody>
        <w:p w:rsidR="00617920" w:rsidRDefault="00E3240D" w:rsidP="00E3240D">
          <w:pPr>
            <w:pStyle w:val="7F655240E5704976BA312EF3EC94E1E1"/>
          </w:pPr>
          <w:r>
            <w:rPr>
              <w:rStyle w:val="PlaceholderText"/>
              <w:sz w:val="18"/>
              <w:szCs w:val="18"/>
            </w:rPr>
            <w:t>Choose an item.</w:t>
          </w:r>
        </w:p>
      </w:docPartBody>
    </w:docPart>
    <w:docPart>
      <w:docPartPr>
        <w:name w:val="DFA9A29585664CF4BFF2C847A9F97DAA"/>
        <w:category>
          <w:name w:val="General"/>
          <w:gallery w:val="placeholder"/>
        </w:category>
        <w:types>
          <w:type w:val="bbPlcHdr"/>
        </w:types>
        <w:behaviors>
          <w:behavior w:val="content"/>
        </w:behaviors>
        <w:guid w:val="{6C6DC9DE-9DF7-48E4-A926-BE855B2DC396}"/>
      </w:docPartPr>
      <w:docPartBody>
        <w:p w:rsidR="00617920" w:rsidRDefault="00E3240D" w:rsidP="00E3240D">
          <w:pPr>
            <w:pStyle w:val="DFA9A29585664CF4BFF2C847A9F97DAA"/>
          </w:pPr>
          <w:r>
            <w:rPr>
              <w:rStyle w:val="PlaceholderText"/>
              <w:sz w:val="18"/>
              <w:szCs w:val="18"/>
            </w:rPr>
            <w:t>Choose an item.</w:t>
          </w:r>
        </w:p>
      </w:docPartBody>
    </w:docPart>
    <w:docPart>
      <w:docPartPr>
        <w:name w:val="B2F40EFB8217490A8A26D7FA8A077B18"/>
        <w:category>
          <w:name w:val="General"/>
          <w:gallery w:val="placeholder"/>
        </w:category>
        <w:types>
          <w:type w:val="bbPlcHdr"/>
        </w:types>
        <w:behaviors>
          <w:behavior w:val="content"/>
        </w:behaviors>
        <w:guid w:val="{5A1B3FF5-080D-490E-931E-2B514CAD3671}"/>
      </w:docPartPr>
      <w:docPartBody>
        <w:p w:rsidR="00CA7423" w:rsidRDefault="005523D9" w:rsidP="005523D9">
          <w:pPr>
            <w:pStyle w:val="B2F40EFB8217490A8A26D7FA8A077B18"/>
          </w:pPr>
          <w:r>
            <w:rPr>
              <w:rStyle w:val="PlaceholderText"/>
              <w:sz w:val="16"/>
              <w:szCs w:val="18"/>
            </w:rPr>
            <w:t>Choose an item.</w:t>
          </w:r>
        </w:p>
      </w:docPartBody>
    </w:docPart>
    <w:docPart>
      <w:docPartPr>
        <w:name w:val="71E0C02A2B5A46409ACE5C2A68CAB364"/>
        <w:category>
          <w:name w:val="General"/>
          <w:gallery w:val="placeholder"/>
        </w:category>
        <w:types>
          <w:type w:val="bbPlcHdr"/>
        </w:types>
        <w:behaviors>
          <w:behavior w:val="content"/>
        </w:behaviors>
        <w:guid w:val="{B6361DC2-E945-4E76-892F-77C9EA7BAE35}"/>
      </w:docPartPr>
      <w:docPartBody>
        <w:p w:rsidR="00CA7423" w:rsidRDefault="005523D9" w:rsidP="005523D9">
          <w:pPr>
            <w:pStyle w:val="71E0C02A2B5A46409ACE5C2A68CAB364"/>
          </w:pPr>
          <w:r>
            <w:rPr>
              <w:rStyle w:val="PlaceholderText"/>
              <w:sz w:val="16"/>
              <w:szCs w:val="18"/>
            </w:rPr>
            <w:t>Choose an item.</w:t>
          </w:r>
        </w:p>
      </w:docPartBody>
    </w:docPart>
    <w:docPart>
      <w:docPartPr>
        <w:name w:val="DDEBB77D1C4E48BCA600F9701FFA7BA6"/>
        <w:category>
          <w:name w:val="General"/>
          <w:gallery w:val="placeholder"/>
        </w:category>
        <w:types>
          <w:type w:val="bbPlcHdr"/>
        </w:types>
        <w:behaviors>
          <w:behavior w:val="content"/>
        </w:behaviors>
        <w:guid w:val="{00A11C45-2B0C-401E-B8F9-267FE6E51F2D}"/>
      </w:docPartPr>
      <w:docPartBody>
        <w:p w:rsidR="00CA7423" w:rsidRDefault="005523D9" w:rsidP="005523D9">
          <w:pPr>
            <w:pStyle w:val="DDEBB77D1C4E48BCA600F9701FFA7BA6"/>
          </w:pPr>
          <w:r>
            <w:rPr>
              <w:rStyle w:val="PlaceholderText"/>
              <w:sz w:val="18"/>
              <w:szCs w:val="18"/>
            </w:rPr>
            <w:t>Choose an item.</w:t>
          </w:r>
        </w:p>
      </w:docPartBody>
    </w:docPart>
    <w:docPart>
      <w:docPartPr>
        <w:name w:val="F0B65BF2AD114BCDBE6D36EAA37248EF"/>
        <w:category>
          <w:name w:val="General"/>
          <w:gallery w:val="placeholder"/>
        </w:category>
        <w:types>
          <w:type w:val="bbPlcHdr"/>
        </w:types>
        <w:behaviors>
          <w:behavior w:val="content"/>
        </w:behaviors>
        <w:guid w:val="{A87A678E-CF8D-486D-BD16-64A61F589D28}"/>
      </w:docPartPr>
      <w:docPartBody>
        <w:p w:rsidR="00CA7423" w:rsidRDefault="005523D9" w:rsidP="005523D9">
          <w:pPr>
            <w:pStyle w:val="F0B65BF2AD114BCDBE6D36EAA37248EF"/>
          </w:pPr>
          <w:r>
            <w:rPr>
              <w:rStyle w:val="PlaceholderText"/>
              <w:sz w:val="18"/>
              <w:szCs w:val="18"/>
            </w:rPr>
            <w:t>Choose an item.</w:t>
          </w:r>
        </w:p>
      </w:docPartBody>
    </w:docPart>
    <w:docPart>
      <w:docPartPr>
        <w:name w:val="365B5CF5B3FC47A58E5DF54B66576329"/>
        <w:category>
          <w:name w:val="General"/>
          <w:gallery w:val="placeholder"/>
        </w:category>
        <w:types>
          <w:type w:val="bbPlcHdr"/>
        </w:types>
        <w:behaviors>
          <w:behavior w:val="content"/>
        </w:behaviors>
        <w:guid w:val="{AC39D472-D7A2-4570-9E53-5ED42C3B3F71}"/>
      </w:docPartPr>
      <w:docPartBody>
        <w:p w:rsidR="00CA7423" w:rsidRDefault="005523D9" w:rsidP="005523D9">
          <w:pPr>
            <w:pStyle w:val="365B5CF5B3FC47A58E5DF54B66576329"/>
          </w:pPr>
          <w:r>
            <w:rPr>
              <w:rStyle w:val="PlaceholderText"/>
              <w:sz w:val="18"/>
              <w:szCs w:val="18"/>
            </w:rPr>
            <w:t>Choose an item.</w:t>
          </w:r>
        </w:p>
      </w:docPartBody>
    </w:docPart>
    <w:docPart>
      <w:docPartPr>
        <w:name w:val="16253E35BD6E4497B950D3CCD251328A"/>
        <w:category>
          <w:name w:val="General"/>
          <w:gallery w:val="placeholder"/>
        </w:category>
        <w:types>
          <w:type w:val="bbPlcHdr"/>
        </w:types>
        <w:behaviors>
          <w:behavior w:val="content"/>
        </w:behaviors>
        <w:guid w:val="{9BDC4955-D946-4770-A7F2-3AAE9C69CA57}"/>
      </w:docPartPr>
      <w:docPartBody>
        <w:p w:rsidR="00CA7423" w:rsidRDefault="005523D9" w:rsidP="005523D9">
          <w:pPr>
            <w:pStyle w:val="16253E35BD6E4497B950D3CCD251328A"/>
          </w:pPr>
          <w:r>
            <w:rPr>
              <w:rStyle w:val="PlaceholderText"/>
              <w:sz w:val="18"/>
              <w:szCs w:val="18"/>
            </w:rPr>
            <w:t>Choose an item.</w:t>
          </w:r>
        </w:p>
      </w:docPartBody>
    </w:docPart>
    <w:docPart>
      <w:docPartPr>
        <w:name w:val="D63FE8AE744A462FA6CC09D824E16C4B"/>
        <w:category>
          <w:name w:val="General"/>
          <w:gallery w:val="placeholder"/>
        </w:category>
        <w:types>
          <w:type w:val="bbPlcHdr"/>
        </w:types>
        <w:behaviors>
          <w:behavior w:val="content"/>
        </w:behaviors>
        <w:guid w:val="{B2C931EE-64BC-40EE-939B-FD5EA2714C0F}"/>
      </w:docPartPr>
      <w:docPartBody>
        <w:p w:rsidR="00CA7423" w:rsidRDefault="005523D9" w:rsidP="005523D9">
          <w:pPr>
            <w:pStyle w:val="D63FE8AE744A462FA6CC09D824E16C4B"/>
          </w:pPr>
          <w:r>
            <w:rPr>
              <w:rStyle w:val="PlaceholderText"/>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04"/>
    <w:rsid w:val="00074E1D"/>
    <w:rsid w:val="00166D33"/>
    <w:rsid w:val="00304305"/>
    <w:rsid w:val="00453A04"/>
    <w:rsid w:val="0045484E"/>
    <w:rsid w:val="004844E5"/>
    <w:rsid w:val="004D1AFB"/>
    <w:rsid w:val="005523D9"/>
    <w:rsid w:val="00617920"/>
    <w:rsid w:val="0069672E"/>
    <w:rsid w:val="007D70D5"/>
    <w:rsid w:val="008F3AEF"/>
    <w:rsid w:val="00AA617A"/>
    <w:rsid w:val="00B13F36"/>
    <w:rsid w:val="00B42104"/>
    <w:rsid w:val="00B55F15"/>
    <w:rsid w:val="00CA7423"/>
    <w:rsid w:val="00E3240D"/>
    <w:rsid w:val="00F3624A"/>
    <w:rsid w:val="00F71D6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523D9"/>
    <w:rPr>
      <w:color w:val="808080"/>
    </w:rPr>
  </w:style>
  <w:style w:type="paragraph" w:customStyle="1" w:styleId="B2F40EFB8217490A8A26D7FA8A077B18">
    <w:name w:val="B2F40EFB8217490A8A26D7FA8A077B18"/>
    <w:rsid w:val="005523D9"/>
    <w:rPr>
      <w:lang w:eastAsia="en-AU"/>
    </w:rPr>
  </w:style>
  <w:style w:type="paragraph" w:customStyle="1" w:styleId="71E0C02A2B5A46409ACE5C2A68CAB364">
    <w:name w:val="71E0C02A2B5A46409ACE5C2A68CAB364"/>
    <w:rsid w:val="005523D9"/>
    <w:rPr>
      <w:lang w:eastAsia="en-AU"/>
    </w:rPr>
  </w:style>
  <w:style w:type="paragraph" w:customStyle="1" w:styleId="DDEBB77D1C4E48BCA600F9701FFA7BA6">
    <w:name w:val="DDEBB77D1C4E48BCA600F9701FFA7BA6"/>
    <w:rsid w:val="005523D9"/>
    <w:rPr>
      <w:lang w:eastAsia="en-AU"/>
    </w:rPr>
  </w:style>
  <w:style w:type="paragraph" w:customStyle="1" w:styleId="F0B65BF2AD114BCDBE6D36EAA37248EF">
    <w:name w:val="F0B65BF2AD114BCDBE6D36EAA37248EF"/>
    <w:rsid w:val="005523D9"/>
    <w:rPr>
      <w:lang w:eastAsia="en-AU"/>
    </w:rPr>
  </w:style>
  <w:style w:type="paragraph" w:customStyle="1" w:styleId="365B5CF5B3FC47A58E5DF54B66576329">
    <w:name w:val="365B5CF5B3FC47A58E5DF54B66576329"/>
    <w:rsid w:val="005523D9"/>
    <w:rPr>
      <w:lang w:eastAsia="en-AU"/>
    </w:rPr>
  </w:style>
  <w:style w:type="paragraph" w:customStyle="1" w:styleId="16253E35BD6E4497B950D3CCD251328A">
    <w:name w:val="16253E35BD6E4497B950D3CCD251328A"/>
    <w:rsid w:val="005523D9"/>
    <w:rPr>
      <w:lang w:eastAsia="en-AU"/>
    </w:rPr>
  </w:style>
  <w:style w:type="paragraph" w:customStyle="1" w:styleId="D63FE8AE744A462FA6CC09D824E16C4B">
    <w:name w:val="D63FE8AE744A462FA6CC09D824E16C4B"/>
    <w:rsid w:val="005523D9"/>
    <w:rPr>
      <w:lang w:eastAsia="en-AU"/>
    </w:rPr>
  </w:style>
  <w:style w:type="paragraph" w:customStyle="1" w:styleId="F0FF36C0E9564FDB90EB3C573138BFC3">
    <w:name w:val="F0FF36C0E9564FDB90EB3C573138BFC3"/>
    <w:rsid w:val="00E3240D"/>
    <w:rPr>
      <w:lang w:eastAsia="en-AU"/>
    </w:rPr>
  </w:style>
  <w:style w:type="paragraph" w:customStyle="1" w:styleId="A2E7E3221CA24DEA8425C1D2C9F827DC">
    <w:name w:val="A2E7E3221CA24DEA8425C1D2C9F827DC"/>
    <w:rsid w:val="00E3240D"/>
    <w:rPr>
      <w:lang w:eastAsia="en-AU"/>
    </w:rPr>
  </w:style>
  <w:style w:type="paragraph" w:customStyle="1" w:styleId="8B165EF24F994F05B59AF183E6F011EE">
    <w:name w:val="8B165EF24F994F05B59AF183E6F011EE"/>
    <w:rsid w:val="00E3240D"/>
    <w:rPr>
      <w:lang w:eastAsia="en-AU"/>
    </w:rPr>
  </w:style>
  <w:style w:type="paragraph" w:customStyle="1" w:styleId="1A82FDAFDA854B01B1DEB478A6F3744F">
    <w:name w:val="1A82FDAFDA854B01B1DEB478A6F3744F"/>
    <w:rsid w:val="00E3240D"/>
    <w:rPr>
      <w:lang w:eastAsia="en-AU"/>
    </w:rPr>
  </w:style>
  <w:style w:type="paragraph" w:customStyle="1" w:styleId="7F655240E5704976BA312EF3EC94E1E1">
    <w:name w:val="7F655240E5704976BA312EF3EC94E1E1"/>
    <w:rsid w:val="00E3240D"/>
    <w:rPr>
      <w:lang w:eastAsia="en-AU"/>
    </w:rPr>
  </w:style>
  <w:style w:type="paragraph" w:customStyle="1" w:styleId="DFA9A29585664CF4BFF2C847A9F97DAA">
    <w:name w:val="DFA9A29585664CF4BFF2C847A9F97DAA"/>
    <w:rsid w:val="00E3240D"/>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glish Theme">
  <a:themeElements>
    <a:clrScheme name="English">
      <a:dk1>
        <a:sysClr val="windowText" lastClr="000000"/>
      </a:dk1>
      <a:lt1>
        <a:sysClr val="window" lastClr="FFFFFF"/>
      </a:lt1>
      <a:dk2>
        <a:srgbClr val="CAF1F7"/>
      </a:dk2>
      <a:lt2>
        <a:srgbClr val="ECFAFF"/>
      </a:lt2>
      <a:accent1>
        <a:srgbClr val="00C1DA"/>
      </a:accent1>
      <a:accent2>
        <a:srgbClr val="4F81BD"/>
      </a:accent2>
      <a:accent3>
        <a:srgbClr val="C0504D"/>
      </a:accent3>
      <a:accent4>
        <a:srgbClr val="9BBB59"/>
      </a:accent4>
      <a:accent5>
        <a:srgbClr val="8064A2"/>
      </a:accent5>
      <a:accent6>
        <a:srgbClr val="F79646"/>
      </a:accent6>
      <a:hlink>
        <a:srgbClr val="0000FF"/>
      </a:hlink>
      <a:folHlink>
        <a:srgbClr val="800080"/>
      </a:folHlink>
    </a:clrScheme>
    <a:fontScheme name="ILM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6F16D62C23714889ADA590747683C3" ma:contentTypeVersion="4" ma:contentTypeDescription="Create a new document." ma:contentTypeScope="" ma:versionID="9d36a0b82a67c409c406aac55fb5c41c">
  <xsd:schema xmlns:xsd="http://www.w3.org/2001/XMLSchema" xmlns:xs="http://www.w3.org/2001/XMLSchema" xmlns:p="http://schemas.microsoft.com/office/2006/metadata/properties" xmlns:ns2="98d55093-01bd-4466-bea1-c3d36d397b28" xmlns:ns3="6313aee5-618d-4a0c-a9de-c86f0cdeceac" targetNamespace="http://schemas.microsoft.com/office/2006/metadata/properties" ma:root="true" ma:fieldsID="396254abcbc2fa002fcf8006991cc1f0" ns2:_="" ns3:_="">
    <xsd:import namespace="98d55093-01bd-4466-bea1-c3d36d397b28"/>
    <xsd:import namespace="6313aee5-618d-4a0c-a9de-c86f0cdece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55093-01bd-4466-bea1-c3d36d397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13aee5-618d-4a0c-a9de-c86f0cdece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40A18-1C66-46A6-A5A8-1698A4B1F78C}">
  <ds:schemaRefs>
    <ds:schemaRef ds:uri="http://schemas.openxmlformats.org/officeDocument/2006/bibliography"/>
  </ds:schemaRefs>
</ds:datastoreItem>
</file>

<file path=customXml/itemProps2.xml><?xml version="1.0" encoding="utf-8"?>
<ds:datastoreItem xmlns:ds="http://schemas.openxmlformats.org/officeDocument/2006/customXml" ds:itemID="{F750D392-F5C7-466E-B2AF-B5DD9AAC9C93}">
  <ds:schemaRefs>
    <ds:schemaRef ds:uri="http://schemas.microsoft.com/sharepoint/v3/contenttype/forms"/>
  </ds:schemaRefs>
</ds:datastoreItem>
</file>

<file path=customXml/itemProps3.xml><?xml version="1.0" encoding="utf-8"?>
<ds:datastoreItem xmlns:ds="http://schemas.openxmlformats.org/officeDocument/2006/customXml" ds:itemID="{D58E3310-0CD8-488E-8B7D-FF96BCBA9AB5}">
  <ds:schemaRefs>
    <ds:schemaRef ds:uri="http://schemas.microsoft.com/office/2006/metadata/properties"/>
  </ds:schemaRefs>
</ds:datastoreItem>
</file>

<file path=customXml/itemProps4.xml><?xml version="1.0" encoding="utf-8"?>
<ds:datastoreItem xmlns:ds="http://schemas.openxmlformats.org/officeDocument/2006/customXml" ds:itemID="{AB0A3372-D7DF-456C-94AC-E19D52074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55093-01bd-4466-bea1-c3d36d397b28"/>
    <ds:schemaRef ds:uri="6313aee5-618d-4a0c-a9de-c86f0cdec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DoE A3 page portrait</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A3 page portrait</dc:title>
  <dc:subject/>
  <dc:creator>Microsoft Office User</dc:creator>
  <cp:keywords>DoE A3 page portrait; DoE generic</cp:keywords>
  <dc:description/>
  <cp:lastModifiedBy>BETTS, Justin (jgbet0)</cp:lastModifiedBy>
  <cp:revision>12</cp:revision>
  <cp:lastPrinted>2022-11-29T01:01:00Z</cp:lastPrinted>
  <dcterms:created xsi:type="dcterms:W3CDTF">2023-04-23T01:16:00Z</dcterms:created>
  <dcterms:modified xsi:type="dcterms:W3CDTF">2023-04-23T06:23:00Z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0x010100546F16D62C23714889ADA590747683C3</vt:lpwstr>
  </property>
  <property fmtid="{D5CDD505-2E9C-101B-9397-08002B2CF9AE}" pid="3" name="URL">
    <vt:lpwstr/>
  </property>
</Properties>
</file>